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B66997" w:rsidRPr="00B15E9D" w:rsidTr="00F02036">
        <w:trPr>
          <w:trHeight w:val="303"/>
        </w:trPr>
        <w:tc>
          <w:tcPr>
            <w:tcW w:w="9923" w:type="dxa"/>
          </w:tcPr>
          <w:p w:rsidR="00B66997" w:rsidRPr="00B15E9D" w:rsidRDefault="00B66997" w:rsidP="00DA108D">
            <w:pPr>
              <w:jc w:val="center"/>
              <w:rPr>
                <w:rFonts w:ascii="Times New Roman" w:hAnsi="Times New Roman" w:cs="Times New Roman"/>
                <w:b/>
                <w:sz w:val="28"/>
                <w:szCs w:val="28"/>
              </w:rPr>
            </w:pPr>
            <w:r w:rsidRPr="00B15E9D">
              <w:rPr>
                <w:rFonts w:ascii="Times New Roman" w:hAnsi="Times New Roman" w:cs="Times New Roman"/>
                <w:b/>
                <w:sz w:val="28"/>
                <w:szCs w:val="28"/>
              </w:rPr>
              <w:t>РЕСПУБЛИКА ДАГЕСТАН</w:t>
            </w:r>
          </w:p>
        </w:tc>
      </w:tr>
      <w:tr w:rsidR="005D6B4A" w:rsidRPr="00B15E9D" w:rsidTr="00F02036">
        <w:trPr>
          <w:trHeight w:val="283"/>
        </w:trPr>
        <w:tc>
          <w:tcPr>
            <w:tcW w:w="9923" w:type="dxa"/>
            <w:vAlign w:val="center"/>
          </w:tcPr>
          <w:p w:rsidR="005D6B4A" w:rsidRPr="00B15E9D" w:rsidRDefault="005D6B4A" w:rsidP="00DA108D">
            <w:pPr>
              <w:jc w:val="center"/>
              <w:rPr>
                <w:rFonts w:ascii="Times New Roman" w:hAnsi="Times New Roman" w:cs="Times New Roman"/>
                <w:b/>
                <w:szCs w:val="28"/>
              </w:rPr>
            </w:pPr>
          </w:p>
        </w:tc>
      </w:tr>
      <w:tr w:rsidR="00B66997" w:rsidRPr="00B15E9D" w:rsidTr="00F02036">
        <w:trPr>
          <w:trHeight w:val="344"/>
        </w:trPr>
        <w:tc>
          <w:tcPr>
            <w:tcW w:w="9923" w:type="dxa"/>
          </w:tcPr>
          <w:p w:rsidR="00B66997" w:rsidRPr="00B15E9D" w:rsidRDefault="00B66997" w:rsidP="00DA108D">
            <w:pPr>
              <w:jc w:val="center"/>
              <w:rPr>
                <w:rFonts w:ascii="Times New Roman" w:hAnsi="Times New Roman" w:cs="Times New Roman"/>
                <w:b/>
                <w:sz w:val="28"/>
                <w:szCs w:val="28"/>
              </w:rPr>
            </w:pPr>
            <w:r w:rsidRPr="00B15E9D">
              <w:rPr>
                <w:rFonts w:ascii="Times New Roman" w:hAnsi="Times New Roman" w:cs="Times New Roman"/>
                <w:b/>
                <w:sz w:val="28"/>
                <w:szCs w:val="28"/>
              </w:rPr>
              <w:t>АДМИНИСТРАЦИЯ</w:t>
            </w:r>
          </w:p>
        </w:tc>
      </w:tr>
      <w:tr w:rsidR="00B66997" w:rsidRPr="00B15E9D" w:rsidTr="00F02036">
        <w:trPr>
          <w:trHeight w:val="302"/>
        </w:trPr>
        <w:tc>
          <w:tcPr>
            <w:tcW w:w="9923" w:type="dxa"/>
          </w:tcPr>
          <w:p w:rsidR="00B66997" w:rsidRPr="00B15E9D" w:rsidRDefault="00B66997" w:rsidP="00DA108D">
            <w:pPr>
              <w:jc w:val="center"/>
              <w:rPr>
                <w:rFonts w:ascii="Times New Roman" w:hAnsi="Times New Roman" w:cs="Times New Roman"/>
                <w:b/>
                <w:sz w:val="28"/>
                <w:szCs w:val="28"/>
              </w:rPr>
            </w:pPr>
            <w:r w:rsidRPr="00B15E9D">
              <w:rPr>
                <w:rFonts w:ascii="Times New Roman" w:hAnsi="Times New Roman" w:cs="Times New Roman"/>
                <w:b/>
                <w:sz w:val="28"/>
                <w:szCs w:val="28"/>
              </w:rPr>
              <w:t>МУНИЦИПАЛЬНОГО ОБРАЗОВАНИЯ</w:t>
            </w:r>
          </w:p>
        </w:tc>
      </w:tr>
      <w:tr w:rsidR="001533DD" w:rsidRPr="00B15E9D" w:rsidTr="00F02036">
        <w:trPr>
          <w:trHeight w:val="270"/>
        </w:trPr>
        <w:tc>
          <w:tcPr>
            <w:tcW w:w="9923" w:type="dxa"/>
          </w:tcPr>
          <w:p w:rsidR="001533DD" w:rsidRPr="00B15E9D" w:rsidRDefault="001533DD" w:rsidP="00DA108D">
            <w:pPr>
              <w:jc w:val="center"/>
              <w:rPr>
                <w:rFonts w:ascii="Times New Roman" w:hAnsi="Times New Roman" w:cs="Times New Roman"/>
                <w:b/>
                <w:sz w:val="28"/>
                <w:szCs w:val="28"/>
              </w:rPr>
            </w:pPr>
            <w:r w:rsidRPr="00B15E9D">
              <w:rPr>
                <w:rFonts w:ascii="Times New Roman" w:hAnsi="Times New Roman" w:cs="Times New Roman"/>
                <w:b/>
                <w:sz w:val="28"/>
                <w:szCs w:val="28"/>
              </w:rPr>
              <w:t>«ГУНИБСКИЙ РАЙОН»</w:t>
            </w:r>
          </w:p>
        </w:tc>
      </w:tr>
      <w:tr w:rsidR="005D6B4A" w:rsidRPr="00B15E9D" w:rsidTr="00F02036">
        <w:trPr>
          <w:trHeight w:val="227"/>
        </w:trPr>
        <w:tc>
          <w:tcPr>
            <w:tcW w:w="9923" w:type="dxa"/>
            <w:vAlign w:val="center"/>
          </w:tcPr>
          <w:p w:rsidR="005D6B4A" w:rsidRPr="00B15E9D" w:rsidRDefault="005D6B4A" w:rsidP="00DA108D">
            <w:pPr>
              <w:jc w:val="center"/>
              <w:rPr>
                <w:rFonts w:ascii="Times New Roman" w:hAnsi="Times New Roman" w:cs="Times New Roman"/>
                <w:b/>
                <w:noProof/>
                <w:szCs w:val="28"/>
                <w:lang w:eastAsia="ru-RU"/>
              </w:rPr>
            </w:pPr>
          </w:p>
        </w:tc>
      </w:tr>
      <w:tr w:rsidR="00B66997" w:rsidRPr="00B15E9D" w:rsidTr="00867E85">
        <w:trPr>
          <w:trHeight w:val="192"/>
        </w:trPr>
        <w:tc>
          <w:tcPr>
            <w:tcW w:w="9923" w:type="dxa"/>
            <w:vAlign w:val="center"/>
          </w:tcPr>
          <w:p w:rsidR="00B66997" w:rsidRPr="00B15E9D" w:rsidRDefault="00B66997" w:rsidP="00867E85">
            <w:pPr>
              <w:jc w:val="center"/>
              <w:rPr>
                <w:rFonts w:ascii="Times New Roman" w:hAnsi="Times New Roman" w:cs="Times New Roman"/>
                <w:color w:val="000000" w:themeColor="text1"/>
                <w:sz w:val="18"/>
                <w:szCs w:val="28"/>
              </w:rPr>
            </w:pPr>
            <w:r w:rsidRPr="00B15E9D">
              <w:rPr>
                <w:rFonts w:ascii="Times New Roman" w:hAnsi="Times New Roman" w:cs="Times New Roman"/>
                <w:color w:val="000000" w:themeColor="text1"/>
                <w:sz w:val="18"/>
                <w:szCs w:val="28"/>
              </w:rPr>
              <w:t>368340, РД, Гунибский район, с. Гуниб, пл. Шамиля, 1. тел./факс 8(87258)22-2-45. г. Махачкала тел./факс 67-27-36</w:t>
            </w:r>
          </w:p>
        </w:tc>
      </w:tr>
      <w:tr w:rsidR="00B66997" w:rsidRPr="007A4D5B" w:rsidTr="00867E85">
        <w:trPr>
          <w:trHeight w:val="206"/>
        </w:trPr>
        <w:tc>
          <w:tcPr>
            <w:tcW w:w="9923" w:type="dxa"/>
            <w:vAlign w:val="center"/>
          </w:tcPr>
          <w:p w:rsidR="00B66997" w:rsidRPr="00B15E9D" w:rsidRDefault="00217AF5" w:rsidP="00867E85">
            <w:pPr>
              <w:jc w:val="center"/>
              <w:rPr>
                <w:rFonts w:ascii="Times New Roman" w:hAnsi="Times New Roman" w:cs="Times New Roman"/>
                <w:color w:val="000000" w:themeColor="text1"/>
                <w:sz w:val="18"/>
                <w:szCs w:val="28"/>
                <w:lang w:val="en-US"/>
              </w:rPr>
            </w:pPr>
            <w:hyperlink r:id="rId8" w:history="1">
              <w:r w:rsidR="004C0471" w:rsidRPr="00095469">
                <w:rPr>
                  <w:rStyle w:val="afe"/>
                  <w:rFonts w:ascii="Times New Roman" w:hAnsi="Times New Roman"/>
                  <w:sz w:val="18"/>
                  <w:szCs w:val="28"/>
                  <w:u w:val="none"/>
                  <w:lang w:val="en-US"/>
                </w:rPr>
                <w:t>www.gunib.ru</w:t>
              </w:r>
            </w:hyperlink>
            <w:r w:rsidR="0087773E" w:rsidRPr="00B15E9D">
              <w:rPr>
                <w:rFonts w:ascii="Times New Roman" w:hAnsi="Times New Roman" w:cs="Times New Roman"/>
                <w:color w:val="000000" w:themeColor="text1"/>
                <w:sz w:val="18"/>
                <w:szCs w:val="28"/>
                <w:lang w:val="en-US"/>
              </w:rPr>
              <w:t xml:space="preserve"> </w:t>
            </w:r>
            <w:r w:rsidR="00B66997" w:rsidRPr="00B15E9D">
              <w:rPr>
                <w:rFonts w:ascii="Times New Roman" w:hAnsi="Times New Roman" w:cs="Times New Roman"/>
                <w:color w:val="000000" w:themeColor="text1"/>
                <w:sz w:val="18"/>
                <w:szCs w:val="28"/>
                <w:lang w:val="en-US"/>
              </w:rPr>
              <w:t>E-mail: mo_gu</w:t>
            </w:r>
            <w:r w:rsidR="004C0471">
              <w:rPr>
                <w:rFonts w:ascii="Times New Roman" w:hAnsi="Times New Roman" w:cs="Times New Roman"/>
                <w:color w:val="000000" w:themeColor="text1"/>
                <w:sz w:val="18"/>
                <w:szCs w:val="28"/>
                <w:lang w:val="en-US"/>
              </w:rPr>
              <w:t>n</w:t>
            </w:r>
            <w:r w:rsidR="00B66997" w:rsidRPr="00B15E9D">
              <w:rPr>
                <w:rFonts w:ascii="Times New Roman" w:hAnsi="Times New Roman" w:cs="Times New Roman"/>
                <w:color w:val="000000" w:themeColor="text1"/>
                <w:sz w:val="18"/>
                <w:szCs w:val="28"/>
                <w:lang w:val="en-US"/>
              </w:rPr>
              <w:t>ib@mail.ru</w:t>
            </w:r>
          </w:p>
        </w:tc>
      </w:tr>
      <w:tr w:rsidR="00B66997" w:rsidRPr="007A4D5B" w:rsidTr="00F02036">
        <w:trPr>
          <w:trHeight w:val="20"/>
        </w:trPr>
        <w:tc>
          <w:tcPr>
            <w:tcW w:w="9923" w:type="dxa"/>
            <w:tcBorders>
              <w:bottom w:val="thickThinSmallGap" w:sz="24" w:space="0" w:color="auto"/>
            </w:tcBorders>
            <w:vAlign w:val="center"/>
          </w:tcPr>
          <w:p w:rsidR="00B66997" w:rsidRPr="00B15E9D" w:rsidRDefault="00B66997" w:rsidP="00DA108D">
            <w:pPr>
              <w:jc w:val="center"/>
              <w:rPr>
                <w:rFonts w:ascii="Times New Roman" w:hAnsi="Times New Roman" w:cs="Times New Roman"/>
                <w:sz w:val="8"/>
                <w:szCs w:val="28"/>
                <w:lang w:val="en-US"/>
              </w:rPr>
            </w:pPr>
          </w:p>
        </w:tc>
      </w:tr>
      <w:tr w:rsidR="00B66997" w:rsidRPr="007A4D5B" w:rsidTr="00F02036">
        <w:trPr>
          <w:trHeight w:val="20"/>
        </w:trPr>
        <w:tc>
          <w:tcPr>
            <w:tcW w:w="9923" w:type="dxa"/>
            <w:tcBorders>
              <w:top w:val="thickThinSmallGap" w:sz="24" w:space="0" w:color="auto"/>
            </w:tcBorders>
            <w:vAlign w:val="center"/>
          </w:tcPr>
          <w:p w:rsidR="00B66997" w:rsidRPr="00B15E9D" w:rsidRDefault="00B66997" w:rsidP="00DA108D">
            <w:pPr>
              <w:jc w:val="center"/>
              <w:rPr>
                <w:rFonts w:ascii="Times New Roman" w:hAnsi="Times New Roman" w:cs="Times New Roman"/>
                <w:sz w:val="8"/>
                <w:szCs w:val="28"/>
                <w:lang w:val="en-US"/>
              </w:rPr>
            </w:pPr>
          </w:p>
        </w:tc>
      </w:tr>
      <w:tr w:rsidR="00B66997" w:rsidRPr="007A4D5B" w:rsidTr="00DA108D">
        <w:trPr>
          <w:trHeight w:val="20"/>
        </w:trPr>
        <w:tc>
          <w:tcPr>
            <w:tcW w:w="9923" w:type="dxa"/>
            <w:vAlign w:val="center"/>
          </w:tcPr>
          <w:p w:rsidR="00B66997" w:rsidRPr="00B15E9D" w:rsidRDefault="00B66997" w:rsidP="00DA108D">
            <w:pPr>
              <w:pStyle w:val="22"/>
              <w:shd w:val="clear" w:color="auto" w:fill="auto"/>
              <w:spacing w:before="0" w:after="0" w:line="240" w:lineRule="auto"/>
              <w:rPr>
                <w:lang w:val="en-US"/>
              </w:rPr>
            </w:pPr>
          </w:p>
        </w:tc>
      </w:tr>
      <w:tr w:rsidR="00B66997" w:rsidRPr="00B15E9D" w:rsidTr="00DA108D">
        <w:trPr>
          <w:trHeight w:val="20"/>
        </w:trPr>
        <w:tc>
          <w:tcPr>
            <w:tcW w:w="9923" w:type="dxa"/>
            <w:vAlign w:val="center"/>
          </w:tcPr>
          <w:p w:rsidR="00D92C5C" w:rsidRPr="00B15E9D" w:rsidRDefault="00B36FA1" w:rsidP="00E37878">
            <w:pPr>
              <w:pStyle w:val="22"/>
              <w:shd w:val="clear" w:color="auto" w:fill="auto"/>
              <w:spacing w:before="0" w:after="0" w:line="240" w:lineRule="auto"/>
              <w:ind w:left="-103" w:right="-74"/>
              <w:rPr>
                <w:b/>
                <w:spacing w:val="30"/>
              </w:rPr>
            </w:pPr>
            <w:r>
              <w:rPr>
                <w:b/>
                <w:spacing w:val="60"/>
              </w:rPr>
              <w:t>ПОСТАНОВЛЕНИЕ</w:t>
            </w:r>
            <w:r w:rsidR="002A585A">
              <w:rPr>
                <w:b/>
                <w:spacing w:val="60"/>
              </w:rPr>
              <w:t xml:space="preserve"> </w:t>
            </w:r>
            <w:r w:rsidR="00830CA0">
              <w:rPr>
                <w:b/>
                <w:spacing w:val="60"/>
              </w:rPr>
              <w:t xml:space="preserve"> </w:t>
            </w:r>
            <w:r w:rsidR="005203C8" w:rsidRPr="00B15E9D">
              <w:rPr>
                <w:b/>
                <w:spacing w:val="30"/>
              </w:rPr>
              <w:t>№</w:t>
            </w:r>
            <w:r w:rsidR="00060FBE" w:rsidRPr="00B15E9D">
              <w:rPr>
                <w:b/>
                <w:spacing w:val="30"/>
              </w:rPr>
              <w:t xml:space="preserve"> </w:t>
            </w:r>
            <w:r w:rsidR="00E37878">
              <w:rPr>
                <w:b/>
                <w:spacing w:val="30"/>
              </w:rPr>
              <w:t>194</w:t>
            </w:r>
          </w:p>
        </w:tc>
      </w:tr>
      <w:tr w:rsidR="00B66997" w:rsidRPr="00B15E9D" w:rsidTr="00DA108D">
        <w:trPr>
          <w:trHeight w:val="20"/>
        </w:trPr>
        <w:tc>
          <w:tcPr>
            <w:tcW w:w="9923" w:type="dxa"/>
            <w:vAlign w:val="center"/>
          </w:tcPr>
          <w:p w:rsidR="00032329" w:rsidRPr="00B15E9D" w:rsidRDefault="00B66997" w:rsidP="001B1BC7">
            <w:pPr>
              <w:pStyle w:val="22"/>
              <w:shd w:val="clear" w:color="auto" w:fill="auto"/>
              <w:spacing w:before="0" w:after="0" w:line="240" w:lineRule="auto"/>
              <w:ind w:left="-103" w:right="-74"/>
              <w:rPr>
                <w:b/>
              </w:rPr>
            </w:pPr>
            <w:r w:rsidRPr="00B15E9D">
              <w:rPr>
                <w:b/>
              </w:rPr>
              <w:t xml:space="preserve">от </w:t>
            </w:r>
            <w:sdt>
              <w:sdtPr>
                <w:rPr>
                  <w:b/>
                </w:rPr>
                <w:id w:val="-1982067428"/>
                <w:placeholder>
                  <w:docPart w:val="DefaultPlaceholder_-1854013438"/>
                </w:placeholder>
                <w:date w:fullDate="2023-11-14T00:00:00Z">
                  <w:dateFormat w:val="d MMMM yyyy 'г.'"/>
                  <w:lid w:val="ru-RU"/>
                  <w:storeMappedDataAs w:val="dateTime"/>
                  <w:calendar w:val="gregorian"/>
                </w:date>
              </w:sdtPr>
              <w:sdtEndPr/>
              <w:sdtContent>
                <w:r w:rsidR="00E37878">
                  <w:rPr>
                    <w:b/>
                  </w:rPr>
                  <w:t>14 ноября 2023 г.</w:t>
                </w:r>
              </w:sdtContent>
            </w:sdt>
          </w:p>
        </w:tc>
      </w:tr>
      <w:tr w:rsidR="00B66997" w:rsidRPr="00B15E9D" w:rsidTr="00DA108D">
        <w:trPr>
          <w:trHeight w:val="20"/>
        </w:trPr>
        <w:tc>
          <w:tcPr>
            <w:tcW w:w="9923" w:type="dxa"/>
            <w:vAlign w:val="center"/>
          </w:tcPr>
          <w:p w:rsidR="00B66997" w:rsidRPr="00B15E9D" w:rsidRDefault="00B66997" w:rsidP="00DA108D">
            <w:pPr>
              <w:ind w:firstLine="709"/>
              <w:jc w:val="both"/>
              <w:rPr>
                <w:rFonts w:ascii="Times New Roman" w:hAnsi="Times New Roman" w:cs="Times New Roman"/>
                <w:sz w:val="28"/>
                <w:szCs w:val="28"/>
              </w:rPr>
            </w:pPr>
          </w:p>
        </w:tc>
      </w:tr>
    </w:tbl>
    <w:p w:rsidR="00E37878" w:rsidRPr="00E37878" w:rsidRDefault="00E37878" w:rsidP="00E37878">
      <w:pPr>
        <w:spacing w:after="0" w:line="240" w:lineRule="auto"/>
        <w:jc w:val="center"/>
        <w:rPr>
          <w:b/>
          <w:spacing w:val="-12"/>
          <w:sz w:val="28"/>
          <w:szCs w:val="28"/>
        </w:rPr>
      </w:pPr>
      <w:r w:rsidRPr="00E37878">
        <w:rPr>
          <w:rFonts w:ascii="Times New Roman" w:eastAsia="Times New Roman" w:hAnsi="Times New Roman" w:cs="Times New Roman"/>
          <w:b/>
          <w:color w:val="000000"/>
          <w:spacing w:val="-12"/>
          <w:sz w:val="28"/>
          <w:szCs w:val="28"/>
          <w:lang w:eastAsia="ru-RU" w:bidi="ru-RU"/>
        </w:rPr>
        <w:t>О внесении изменений в постановлении администрации МО «Гунибский</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район» от 26.0</w:t>
      </w:r>
      <w:r w:rsidR="005C5FF9">
        <w:rPr>
          <w:rFonts w:ascii="Times New Roman" w:eastAsia="Times New Roman" w:hAnsi="Times New Roman" w:cs="Times New Roman"/>
          <w:b/>
          <w:color w:val="000000"/>
          <w:spacing w:val="-12"/>
          <w:sz w:val="28"/>
          <w:szCs w:val="28"/>
          <w:lang w:eastAsia="ru-RU" w:bidi="ru-RU"/>
        </w:rPr>
        <w:t>6</w:t>
      </w:r>
      <w:r w:rsidRPr="00E37878">
        <w:rPr>
          <w:rFonts w:ascii="Times New Roman" w:eastAsia="Times New Roman" w:hAnsi="Times New Roman" w:cs="Times New Roman"/>
          <w:b/>
          <w:color w:val="000000"/>
          <w:spacing w:val="-12"/>
          <w:sz w:val="28"/>
          <w:szCs w:val="28"/>
          <w:lang w:eastAsia="ru-RU" w:bidi="ru-RU"/>
        </w:rPr>
        <w:t>.2023 г. №</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127 «Об утверждении административного</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регламента предоставления муниципальной услуги «Согласование проекта</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рекультивации земель, за исключением случаев подготовки проекта</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рекультивации в составе проектной документации на строительство,</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реконструкцию объекта капитального строительства и случаев,</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установленных федеральными законами, при которых проект</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рекультивации земель до его утверждения подлежит</w:t>
      </w:r>
      <w:r w:rsidR="007A4D5B">
        <w:rPr>
          <w:rFonts w:ascii="Times New Roman" w:eastAsia="Times New Roman" w:hAnsi="Times New Roman" w:cs="Times New Roman"/>
          <w:b/>
          <w:color w:val="000000"/>
          <w:spacing w:val="-12"/>
          <w:sz w:val="28"/>
          <w:szCs w:val="28"/>
          <w:lang w:eastAsia="ru-RU" w:bidi="ru-RU"/>
        </w:rPr>
        <w:t xml:space="preserve">                            </w:t>
      </w:r>
      <w:bookmarkStart w:id="0" w:name="_GoBack"/>
      <w:bookmarkEnd w:id="0"/>
      <w:r w:rsidRPr="00E37878">
        <w:rPr>
          <w:rFonts w:ascii="Times New Roman" w:eastAsia="Times New Roman" w:hAnsi="Times New Roman" w:cs="Times New Roman"/>
          <w:b/>
          <w:color w:val="000000"/>
          <w:spacing w:val="-12"/>
          <w:sz w:val="28"/>
          <w:szCs w:val="28"/>
          <w:lang w:eastAsia="ru-RU" w:bidi="ru-RU"/>
        </w:rPr>
        <w:t xml:space="preserve"> государственной</w:t>
      </w:r>
      <w:r w:rsidRPr="00E37878">
        <w:rPr>
          <w:b/>
          <w:spacing w:val="-12"/>
          <w:sz w:val="28"/>
          <w:szCs w:val="28"/>
        </w:rPr>
        <w:t xml:space="preserve"> </w:t>
      </w:r>
      <w:r w:rsidRPr="00E37878">
        <w:rPr>
          <w:rFonts w:ascii="Times New Roman" w:eastAsia="Times New Roman" w:hAnsi="Times New Roman" w:cs="Times New Roman"/>
          <w:b/>
          <w:color w:val="000000"/>
          <w:spacing w:val="-12"/>
          <w:sz w:val="28"/>
          <w:szCs w:val="28"/>
          <w:lang w:eastAsia="ru-RU" w:bidi="ru-RU"/>
        </w:rPr>
        <w:t>экспертизе»</w:t>
      </w:r>
    </w:p>
    <w:p w:rsidR="00E37878" w:rsidRPr="00E37878" w:rsidRDefault="00E37878" w:rsidP="00E37878">
      <w:pPr>
        <w:spacing w:after="0" w:line="240" w:lineRule="auto"/>
        <w:rPr>
          <w:spacing w:val="-12"/>
          <w:sz w:val="28"/>
          <w:szCs w:val="28"/>
        </w:rPr>
      </w:pPr>
    </w:p>
    <w:p w:rsidR="00E37878" w:rsidRPr="00955DDA" w:rsidRDefault="00E37878" w:rsidP="00E37878">
      <w:pPr>
        <w:pStyle w:val="22"/>
        <w:shd w:val="clear" w:color="auto" w:fill="auto"/>
        <w:spacing w:before="0" w:after="0" w:line="240" w:lineRule="auto"/>
        <w:ind w:firstLine="709"/>
        <w:jc w:val="both"/>
        <w:rPr>
          <w:color w:val="000000"/>
          <w:spacing w:val="-10"/>
          <w:lang w:eastAsia="ru-RU" w:bidi="ru-RU"/>
        </w:rPr>
      </w:pPr>
      <w:r w:rsidRPr="00955DDA">
        <w:rPr>
          <w:color w:val="000000"/>
          <w:spacing w:val="-10"/>
          <w:lang w:eastAsia="ru-RU" w:bidi="ru-RU"/>
        </w:rPr>
        <w:t>В соответствии с Федеральным законом от 06.10.2003 г. № 131 «Об общих принципах организации местного самоуправления в Российской Федерации» и Устава администрации МО «Гунибский район», администрация МО «Гунибский район» постановляет:</w:t>
      </w:r>
    </w:p>
    <w:p w:rsidR="00E37878" w:rsidRPr="00955DDA" w:rsidRDefault="00E37878" w:rsidP="00E37878">
      <w:pPr>
        <w:pStyle w:val="22"/>
        <w:shd w:val="clear" w:color="auto" w:fill="auto"/>
        <w:spacing w:before="0" w:after="0" w:line="240" w:lineRule="auto"/>
        <w:ind w:firstLine="709"/>
        <w:jc w:val="both"/>
        <w:rPr>
          <w:spacing w:val="-10"/>
        </w:rPr>
      </w:pP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Внести изменения в постановлении администрации МО «Гунибский район» от 26.0</w:t>
      </w:r>
      <w:r w:rsidR="005C5FF9">
        <w:rPr>
          <w:color w:val="000000"/>
          <w:spacing w:val="-10"/>
          <w:lang w:eastAsia="ru-RU" w:bidi="ru-RU"/>
        </w:rPr>
        <w:t>6</w:t>
      </w:r>
      <w:r w:rsidRPr="00955DDA">
        <w:rPr>
          <w:color w:val="000000"/>
          <w:spacing w:val="-10"/>
          <w:lang w:eastAsia="ru-RU" w:bidi="ru-RU"/>
        </w:rPr>
        <w:t>.2023 г. №</w:t>
      </w:r>
      <w:r w:rsidRPr="00955DDA">
        <w:rPr>
          <w:spacing w:val="-10"/>
        </w:rPr>
        <w:t xml:space="preserve"> </w:t>
      </w:r>
      <w:r w:rsidRPr="00955DDA">
        <w:rPr>
          <w:color w:val="000000"/>
          <w:spacing w:val="-10"/>
          <w:lang w:eastAsia="ru-RU" w:bidi="ru-RU"/>
        </w:rPr>
        <w:t>127 «Об утверждении административного регламента предоставления муниципальной услуги «Согласование проекта рекультивации земель, за исключением случаев подготовки проекта рекультивации в составе проектной документации на строительство, реконструкцию объекта капитального строительства и случаев, установленных федеральными законами, при которых проект рекультивации земель до его утверждения подлежит государственной экспертизе»:</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В раздел II. «Стандарт предоставления муниципальной услуги» добавить подразделы: 2.14. «Требование к помещениям, в которых предоставляется муниципальная услуга» и 2.15. «Иные требования к предоставлению муниципальной услуги»:</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 xml:space="preserve">2.14. </w:t>
      </w:r>
      <w:r w:rsidRPr="00955DDA">
        <w:rPr>
          <w:spacing w:val="-10"/>
        </w:rPr>
        <w:t>Требования</w:t>
      </w:r>
      <w:r w:rsidRPr="00955DDA">
        <w:rPr>
          <w:color w:val="000000"/>
          <w:spacing w:val="-10"/>
          <w:lang w:eastAsia="ru-RU" w:bidi="ru-RU"/>
        </w:rPr>
        <w:t xml:space="preserve"> к помещениям, в которых предоставляется </w:t>
      </w:r>
      <w:r w:rsidRPr="00955DDA">
        <w:rPr>
          <w:spacing w:val="-10"/>
        </w:rPr>
        <w:t>муниципальная услуга,</w:t>
      </w:r>
      <w:r w:rsidRPr="00955DDA">
        <w:rPr>
          <w:color w:val="000000"/>
          <w:spacing w:val="-10"/>
          <w:lang w:eastAsia="ru-RU" w:bidi="ru-RU"/>
        </w:rPr>
        <w:t xml:space="preserve"> к </w:t>
      </w:r>
      <w:r w:rsidRPr="00955DDA">
        <w:rPr>
          <w:rStyle w:val="213pt0"/>
          <w:spacing w:val="-10"/>
          <w:sz w:val="28"/>
          <w:szCs w:val="28"/>
        </w:rPr>
        <w:t xml:space="preserve">залу </w:t>
      </w:r>
      <w:r w:rsidRPr="00955DDA">
        <w:rPr>
          <w:color w:val="000000"/>
          <w:spacing w:val="-10"/>
          <w:lang w:eastAsia="ru-RU" w:bidi="ru-RU"/>
        </w:rPr>
        <w:t xml:space="preserve">ожидания, местам для заполнения заявления о предоставлении </w:t>
      </w:r>
      <w:r w:rsidRPr="00955DDA">
        <w:rPr>
          <w:spacing w:val="-10"/>
        </w:rPr>
        <w:t>муниципальной</w:t>
      </w:r>
      <w:r w:rsidRPr="00955DDA">
        <w:rPr>
          <w:color w:val="000000"/>
          <w:spacing w:val="-10"/>
          <w:lang w:eastAsia="ru-RU" w:bidi="ru-RU"/>
        </w:rPr>
        <w:t xml:space="preserve"> услуги, информационным стендам с образцами их заполнения и перечнем документов, необходимых для предоставления муниципальной услуги.</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2.14.1</w:t>
      </w:r>
      <w:r w:rsidRPr="00955DDA">
        <w:rPr>
          <w:color w:val="000000"/>
          <w:spacing w:val="-10"/>
          <w:lang w:eastAsia="ru-RU" w:bidi="ru-RU"/>
        </w:rPr>
        <w:t xml:space="preserve"> Предоставление муниципальной услуги осуществл</w:t>
      </w:r>
      <w:r w:rsidRPr="00955DDA">
        <w:rPr>
          <w:spacing w:val="-10"/>
        </w:rPr>
        <w:t>яется в специально выделенных д</w:t>
      </w:r>
      <w:r w:rsidRPr="00955DDA">
        <w:rPr>
          <w:color w:val="000000"/>
          <w:spacing w:val="-10"/>
          <w:lang w:eastAsia="ru-RU" w:bidi="ru-RU"/>
        </w:rPr>
        <w:t>ля этих целей помещениях МФЦ.</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2</w:t>
      </w:r>
      <w:r w:rsidRPr="00955DDA">
        <w:rPr>
          <w:spacing w:val="-10"/>
        </w:rPr>
        <w:t>.14.2.</w:t>
      </w:r>
      <w:r w:rsidRPr="00955DDA">
        <w:rPr>
          <w:color w:val="000000"/>
          <w:spacing w:val="-10"/>
          <w:lang w:eastAsia="ru-RU" w:bidi="ru-RU"/>
        </w:rPr>
        <w:t xml:space="preserve"> Наличие на территории, прилегающей к зданию, в котором размещен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На территории, прилегающей к зданию, в котором размещен МФЦ.</w:t>
      </w:r>
      <w:r w:rsidRPr="00955DDA">
        <w:rPr>
          <w:spacing w:val="-10"/>
        </w:rPr>
        <w:t xml:space="preserve"> </w:t>
      </w:r>
      <w:r w:rsidRPr="00955DDA">
        <w:rPr>
          <w:color w:val="000000"/>
          <w:spacing w:val="-10"/>
          <w:lang w:eastAsia="ru-RU" w:bidi="ru-RU"/>
        </w:rPr>
        <w:t xml:space="preserve">располагается бесплатная парковка для автомобильного транспорта посетителей, в том числе </w:t>
      </w:r>
      <w:r w:rsidRPr="00955DDA">
        <w:rPr>
          <w:color w:val="000000"/>
          <w:spacing w:val="-10"/>
          <w:lang w:eastAsia="ru-RU" w:bidi="ru-RU"/>
        </w:rPr>
        <w:lastRenderedPageBreak/>
        <w:t>предусматривающая места для специальных автотранспортных средств инвалидов.</w:t>
      </w:r>
    </w:p>
    <w:p w:rsidR="00E37878" w:rsidRPr="00955DDA" w:rsidRDefault="00E37878" w:rsidP="00E37878">
      <w:pPr>
        <w:pStyle w:val="22"/>
        <w:shd w:val="clear" w:color="auto" w:fill="auto"/>
        <w:tabs>
          <w:tab w:val="left" w:pos="1779"/>
        </w:tabs>
        <w:spacing w:before="0" w:after="0" w:line="240" w:lineRule="auto"/>
        <w:ind w:firstLine="709"/>
        <w:jc w:val="both"/>
        <w:rPr>
          <w:spacing w:val="-10"/>
        </w:rPr>
      </w:pPr>
      <w:r w:rsidRPr="00955DDA">
        <w:rPr>
          <w:spacing w:val="-10"/>
        </w:rPr>
        <w:t xml:space="preserve">2.14.3. </w:t>
      </w:r>
      <w:r w:rsidRPr="00955DDA">
        <w:rPr>
          <w:color w:val="000000"/>
          <w:spacing w:val="-10"/>
          <w:lang w:eastAsia="ru-RU" w:bidi="ru-RU"/>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2.14.4. </w:t>
      </w:r>
      <w:r w:rsidRPr="00955DDA">
        <w:rPr>
          <w:color w:val="000000"/>
          <w:spacing w:val="-10"/>
          <w:lang w:eastAsia="ru-RU" w:bidi="ru-RU"/>
        </w:rPr>
        <w:t>Здание (помещение) оборудуется информационной табличкой (вывеской), содержащей полное наименование МФЦ, а также информацию о режиме его работы.</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2.14.5. </w:t>
      </w:r>
      <w:r w:rsidRPr="00955DDA">
        <w:rPr>
          <w:color w:val="000000"/>
          <w:spacing w:val="-10"/>
          <w:lang w:eastAsia="ru-RU" w:bidi="ru-RU"/>
        </w:rPr>
        <w:t>Вход в здание (помещение) и выход из него оборудуются лестницами с поручнями и пандусами для передвижения детских и инвалидных колясок.</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2.14.6. </w:t>
      </w:r>
      <w:r w:rsidRPr="00955DDA">
        <w:rPr>
          <w:color w:val="000000"/>
          <w:spacing w:val="-10"/>
          <w:lang w:eastAsia="ru-RU" w:bidi="ru-RU"/>
        </w:rPr>
        <w:t>В помещении организуется бесплатный туалет для посетителей, в том числе туалет, предназначенный для инвалидов.</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2.14. 7. </w:t>
      </w:r>
      <w:r w:rsidRPr="00955DDA">
        <w:rPr>
          <w:color w:val="000000"/>
          <w:spacing w:val="-10"/>
          <w:lang w:eastAsia="ru-RU" w:bidi="ru-RU"/>
        </w:rPr>
        <w:t>При необходимости работником МФЦ инвалиду оказывается помощь в преодолении барьеров при получении муниципальной услуги в интересах заявителей.</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2.14.8. </w:t>
      </w:r>
      <w:r w:rsidRPr="00955DDA">
        <w:rPr>
          <w:color w:val="000000"/>
          <w:spacing w:val="-10"/>
          <w:lang w:eastAsia="ru-RU" w:bidi="ru-RU"/>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2.14.9. </w:t>
      </w:r>
      <w:r w:rsidRPr="00955DDA">
        <w:rPr>
          <w:color w:val="000000"/>
          <w:spacing w:val="-10"/>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2.14.10. </w:t>
      </w:r>
      <w:r w:rsidRPr="00955DDA">
        <w:rPr>
          <w:color w:val="000000"/>
          <w:spacing w:val="-10"/>
          <w:lang w:eastAsia="ru-RU" w:bidi="ru-RU"/>
        </w:rPr>
        <w:t>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2.14.11. </w:t>
      </w:r>
      <w:r w:rsidRPr="00955DDA">
        <w:rPr>
          <w:color w:val="000000"/>
          <w:spacing w:val="-10"/>
          <w:lang w:eastAsia="ru-RU" w:bidi="ru-RU"/>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2.14.12. </w:t>
      </w:r>
      <w:r w:rsidRPr="00955DDA">
        <w:rPr>
          <w:color w:val="000000"/>
          <w:spacing w:val="-10"/>
          <w:lang w:eastAsia="ru-RU" w:bidi="ru-RU"/>
        </w:rPr>
        <w:t>Помещения приема и выдачи документов должны предусматривать места для ожидания, информирования и приема заявителей.</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2.14.13. </w:t>
      </w:r>
      <w:r w:rsidRPr="00955DDA">
        <w:rPr>
          <w:color w:val="000000"/>
          <w:spacing w:val="-10"/>
          <w:lang w:eastAsia="ru-RU" w:bidi="ru-RU"/>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E37878" w:rsidRPr="00955DDA" w:rsidRDefault="00E37878" w:rsidP="00E37878">
      <w:pPr>
        <w:pStyle w:val="22"/>
        <w:shd w:val="clear" w:color="auto" w:fill="auto"/>
        <w:spacing w:before="0" w:after="0" w:line="240" w:lineRule="auto"/>
        <w:ind w:firstLine="709"/>
        <w:jc w:val="both"/>
        <w:rPr>
          <w:spacing w:val="-10"/>
        </w:rPr>
      </w:pPr>
      <w:r w:rsidRPr="00955DDA">
        <w:rPr>
          <w:spacing w:val="-10"/>
        </w:rPr>
        <w:t xml:space="preserve">2.14.14. </w:t>
      </w:r>
      <w:r w:rsidRPr="00955DDA">
        <w:rPr>
          <w:color w:val="000000"/>
          <w:spacing w:val="-10"/>
          <w:lang w:eastAsia="ru-RU" w:bidi="ru-RU"/>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2.15.</w:t>
      </w:r>
      <w:r w:rsidRPr="00955DDA">
        <w:rPr>
          <w:spacing w:val="-10"/>
        </w:rPr>
        <w:t>1.</w:t>
      </w:r>
      <w:r w:rsidRPr="00955DDA">
        <w:rPr>
          <w:color w:val="000000"/>
          <w:spacing w:val="-10"/>
          <w:lang w:eastAsia="ru-RU" w:bidi="ru-RU"/>
        </w:rPr>
        <w:t xml:space="preserve"> Предоставление услуги по экстерриториальному принципу не предусмотрено.</w:t>
      </w:r>
    </w:p>
    <w:p w:rsidR="00E37878" w:rsidRPr="00955DDA" w:rsidRDefault="00E37878" w:rsidP="00E37878">
      <w:pPr>
        <w:pStyle w:val="22"/>
        <w:shd w:val="clear" w:color="auto" w:fill="auto"/>
        <w:spacing w:before="0" w:after="0" w:line="240" w:lineRule="auto"/>
        <w:ind w:firstLine="709"/>
        <w:jc w:val="both"/>
        <w:rPr>
          <w:spacing w:val="-10"/>
        </w:rPr>
      </w:pPr>
      <w:r w:rsidRPr="00955DDA">
        <w:rPr>
          <w:color w:val="000000"/>
          <w:spacing w:val="-10"/>
          <w:lang w:eastAsia="ru-RU" w:bidi="ru-RU"/>
        </w:rPr>
        <w:t>2.15.</w:t>
      </w:r>
      <w:r w:rsidRPr="00955DDA">
        <w:rPr>
          <w:spacing w:val="-10"/>
        </w:rPr>
        <w:t xml:space="preserve">2. </w:t>
      </w:r>
      <w:r w:rsidRPr="00955DDA">
        <w:rPr>
          <w:color w:val="000000"/>
          <w:spacing w:val="-10"/>
          <w:lang w:eastAsia="ru-RU" w:bidi="ru-RU"/>
        </w:rPr>
        <w:t xml:space="preserve"> Предоставление муниципальной услуги в электронном виде осуществляется при технической реализации услуги посредством ПГУ ЛО и/или ЕНГУ.</w:t>
      </w:r>
    </w:p>
    <w:tbl>
      <w:tblPr>
        <w:tblStyle w:val="a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508"/>
        <w:gridCol w:w="2438"/>
        <w:gridCol w:w="2410"/>
      </w:tblGrid>
      <w:tr w:rsidR="00AE45B7" w:rsidTr="00BC3593">
        <w:trPr>
          <w:trHeight w:val="268"/>
        </w:trPr>
        <w:tc>
          <w:tcPr>
            <w:tcW w:w="709" w:type="dxa"/>
          </w:tcPr>
          <w:p w:rsidR="00AE45B7" w:rsidRPr="00194EA1" w:rsidRDefault="00AE45B7" w:rsidP="00194EA1">
            <w:pPr>
              <w:rPr>
                <w:rFonts w:ascii="Times New Roman" w:hAnsi="Times New Roman" w:cs="Times New Roman"/>
                <w:color w:val="444444"/>
                <w:lang w:eastAsia="ru-RU"/>
              </w:rPr>
            </w:pPr>
          </w:p>
        </w:tc>
        <w:tc>
          <w:tcPr>
            <w:tcW w:w="4508" w:type="dxa"/>
          </w:tcPr>
          <w:p w:rsidR="00AE45B7" w:rsidRPr="00194EA1" w:rsidRDefault="00AE45B7" w:rsidP="00194EA1">
            <w:pPr>
              <w:rPr>
                <w:rFonts w:ascii="Times New Roman" w:hAnsi="Times New Roman" w:cs="Times New Roman"/>
                <w:color w:val="444444"/>
                <w:lang w:eastAsia="ru-RU"/>
              </w:rPr>
            </w:pPr>
          </w:p>
        </w:tc>
        <w:tc>
          <w:tcPr>
            <w:tcW w:w="2438" w:type="dxa"/>
          </w:tcPr>
          <w:p w:rsidR="00AE45B7" w:rsidRPr="00194EA1" w:rsidRDefault="00AE45B7" w:rsidP="00194EA1">
            <w:pPr>
              <w:rPr>
                <w:rFonts w:ascii="Times New Roman" w:hAnsi="Times New Roman" w:cs="Times New Roman"/>
                <w:color w:val="444444"/>
                <w:lang w:eastAsia="ru-RU"/>
              </w:rPr>
            </w:pPr>
          </w:p>
        </w:tc>
        <w:tc>
          <w:tcPr>
            <w:tcW w:w="2410" w:type="dxa"/>
          </w:tcPr>
          <w:p w:rsidR="00AE45B7" w:rsidRPr="00194EA1" w:rsidRDefault="00AE45B7" w:rsidP="00194EA1">
            <w:pPr>
              <w:rPr>
                <w:rFonts w:ascii="Times New Roman" w:hAnsi="Times New Roman" w:cs="Times New Roman"/>
                <w:color w:val="444444"/>
                <w:lang w:eastAsia="ru-RU"/>
              </w:rPr>
            </w:pPr>
          </w:p>
        </w:tc>
      </w:tr>
      <w:tr w:rsidR="00194EA1" w:rsidTr="00BC3593">
        <w:trPr>
          <w:trHeight w:val="268"/>
        </w:trPr>
        <w:tc>
          <w:tcPr>
            <w:tcW w:w="709" w:type="dxa"/>
          </w:tcPr>
          <w:p w:rsidR="00194EA1" w:rsidRPr="00194EA1" w:rsidRDefault="00194EA1" w:rsidP="00194EA1">
            <w:pPr>
              <w:rPr>
                <w:rFonts w:ascii="Times New Roman" w:hAnsi="Times New Roman" w:cs="Times New Roman"/>
                <w:color w:val="444444"/>
                <w:lang w:eastAsia="ru-RU"/>
              </w:rPr>
            </w:pPr>
          </w:p>
        </w:tc>
        <w:tc>
          <w:tcPr>
            <w:tcW w:w="4508" w:type="dxa"/>
          </w:tcPr>
          <w:p w:rsidR="00194EA1" w:rsidRPr="00194EA1" w:rsidRDefault="00194EA1" w:rsidP="00194EA1">
            <w:pPr>
              <w:rPr>
                <w:rFonts w:ascii="Times New Roman" w:hAnsi="Times New Roman" w:cs="Times New Roman"/>
                <w:color w:val="444444"/>
                <w:lang w:eastAsia="ru-RU"/>
              </w:rPr>
            </w:pPr>
          </w:p>
        </w:tc>
        <w:tc>
          <w:tcPr>
            <w:tcW w:w="2438" w:type="dxa"/>
          </w:tcPr>
          <w:p w:rsidR="00194EA1" w:rsidRPr="00194EA1" w:rsidRDefault="00194EA1" w:rsidP="00194EA1">
            <w:pPr>
              <w:rPr>
                <w:rFonts w:ascii="Times New Roman" w:hAnsi="Times New Roman" w:cs="Times New Roman"/>
                <w:color w:val="444444"/>
                <w:lang w:eastAsia="ru-RU"/>
              </w:rPr>
            </w:pPr>
          </w:p>
        </w:tc>
        <w:tc>
          <w:tcPr>
            <w:tcW w:w="2410" w:type="dxa"/>
          </w:tcPr>
          <w:p w:rsidR="00194EA1" w:rsidRPr="00194EA1" w:rsidRDefault="00194EA1" w:rsidP="00194EA1">
            <w:pPr>
              <w:rPr>
                <w:rFonts w:ascii="Times New Roman" w:hAnsi="Times New Roman" w:cs="Times New Roman"/>
                <w:color w:val="444444"/>
                <w:lang w:eastAsia="ru-RU"/>
              </w:rPr>
            </w:pPr>
          </w:p>
        </w:tc>
      </w:tr>
      <w:tr w:rsidR="00194EA1" w:rsidTr="00BC3593">
        <w:trPr>
          <w:trHeight w:val="268"/>
        </w:trPr>
        <w:tc>
          <w:tcPr>
            <w:tcW w:w="709" w:type="dxa"/>
          </w:tcPr>
          <w:p w:rsidR="00194EA1" w:rsidRPr="00194EA1" w:rsidRDefault="00194EA1" w:rsidP="00194EA1">
            <w:pPr>
              <w:rPr>
                <w:rFonts w:ascii="Times New Roman" w:hAnsi="Times New Roman" w:cs="Times New Roman"/>
                <w:color w:val="444444"/>
                <w:lang w:eastAsia="ru-RU"/>
              </w:rPr>
            </w:pPr>
          </w:p>
        </w:tc>
        <w:tc>
          <w:tcPr>
            <w:tcW w:w="4508" w:type="dxa"/>
          </w:tcPr>
          <w:p w:rsidR="00194EA1" w:rsidRPr="00194EA1" w:rsidRDefault="00194EA1" w:rsidP="00194EA1">
            <w:pPr>
              <w:rPr>
                <w:rFonts w:ascii="Times New Roman" w:hAnsi="Times New Roman" w:cs="Times New Roman"/>
                <w:color w:val="444444"/>
                <w:lang w:eastAsia="ru-RU"/>
              </w:rPr>
            </w:pPr>
          </w:p>
        </w:tc>
        <w:tc>
          <w:tcPr>
            <w:tcW w:w="2438" w:type="dxa"/>
          </w:tcPr>
          <w:p w:rsidR="00194EA1" w:rsidRPr="00194EA1" w:rsidRDefault="00194EA1" w:rsidP="00194EA1">
            <w:pPr>
              <w:rPr>
                <w:rFonts w:ascii="Times New Roman" w:hAnsi="Times New Roman" w:cs="Times New Roman"/>
                <w:color w:val="444444"/>
                <w:lang w:eastAsia="ru-RU"/>
              </w:rPr>
            </w:pPr>
          </w:p>
        </w:tc>
        <w:tc>
          <w:tcPr>
            <w:tcW w:w="2410" w:type="dxa"/>
          </w:tcPr>
          <w:p w:rsidR="00194EA1" w:rsidRPr="00194EA1" w:rsidRDefault="00194EA1" w:rsidP="00194EA1">
            <w:pPr>
              <w:rPr>
                <w:rFonts w:ascii="Times New Roman" w:hAnsi="Times New Roman" w:cs="Times New Roman"/>
                <w:color w:val="444444"/>
                <w:lang w:eastAsia="ru-RU"/>
              </w:rPr>
            </w:pPr>
          </w:p>
        </w:tc>
      </w:tr>
      <w:tr w:rsidR="00AE45B7" w:rsidTr="00BC3593">
        <w:trPr>
          <w:trHeight w:val="254"/>
        </w:trPr>
        <w:tc>
          <w:tcPr>
            <w:tcW w:w="709" w:type="dxa"/>
          </w:tcPr>
          <w:p w:rsidR="00AE45B7" w:rsidRPr="00194EA1" w:rsidRDefault="00AE45B7" w:rsidP="00194EA1">
            <w:pPr>
              <w:rPr>
                <w:rFonts w:ascii="Times New Roman" w:hAnsi="Times New Roman" w:cs="Times New Roman"/>
                <w:color w:val="444444"/>
                <w:lang w:eastAsia="ru-RU"/>
              </w:rPr>
            </w:pPr>
          </w:p>
        </w:tc>
        <w:tc>
          <w:tcPr>
            <w:tcW w:w="4508" w:type="dxa"/>
          </w:tcPr>
          <w:p w:rsidR="00AE45B7" w:rsidRPr="00194EA1" w:rsidRDefault="00AE45B7" w:rsidP="00194EA1">
            <w:pPr>
              <w:rPr>
                <w:rFonts w:ascii="Times New Roman" w:hAnsi="Times New Roman" w:cs="Times New Roman"/>
                <w:color w:val="444444"/>
                <w:lang w:eastAsia="ru-RU"/>
              </w:rPr>
            </w:pPr>
          </w:p>
        </w:tc>
        <w:tc>
          <w:tcPr>
            <w:tcW w:w="2438" w:type="dxa"/>
          </w:tcPr>
          <w:p w:rsidR="00AE45B7" w:rsidRPr="00194EA1" w:rsidRDefault="00AE45B7" w:rsidP="00194EA1">
            <w:pPr>
              <w:rPr>
                <w:rFonts w:ascii="Times New Roman" w:hAnsi="Times New Roman" w:cs="Times New Roman"/>
                <w:color w:val="444444"/>
                <w:lang w:eastAsia="ru-RU"/>
              </w:rPr>
            </w:pPr>
          </w:p>
        </w:tc>
        <w:tc>
          <w:tcPr>
            <w:tcW w:w="2410" w:type="dxa"/>
          </w:tcPr>
          <w:p w:rsidR="00AE45B7" w:rsidRPr="00194EA1" w:rsidRDefault="00AE45B7" w:rsidP="00194EA1">
            <w:pPr>
              <w:rPr>
                <w:rFonts w:ascii="Times New Roman" w:hAnsi="Times New Roman" w:cs="Times New Roman"/>
                <w:color w:val="444444"/>
                <w:lang w:eastAsia="ru-RU"/>
              </w:rPr>
            </w:pPr>
          </w:p>
        </w:tc>
      </w:tr>
      <w:tr w:rsidR="00AE45B7" w:rsidTr="00BC3593">
        <w:trPr>
          <w:trHeight w:val="397"/>
        </w:trPr>
        <w:tc>
          <w:tcPr>
            <w:tcW w:w="709" w:type="dxa"/>
          </w:tcPr>
          <w:p w:rsidR="00AE45B7" w:rsidRPr="00194EA1" w:rsidRDefault="00AE45B7" w:rsidP="00194EA1">
            <w:pPr>
              <w:rPr>
                <w:rFonts w:ascii="Times New Roman" w:hAnsi="Times New Roman" w:cs="Times New Roman"/>
                <w:color w:val="444444"/>
                <w:lang w:eastAsia="ru-RU"/>
              </w:rPr>
            </w:pPr>
          </w:p>
        </w:tc>
        <w:tc>
          <w:tcPr>
            <w:tcW w:w="4508" w:type="dxa"/>
            <w:vAlign w:val="center"/>
          </w:tcPr>
          <w:p w:rsidR="00AE45B7" w:rsidRPr="00194EA1" w:rsidRDefault="00194EA1" w:rsidP="00766ED6">
            <w:pPr>
              <w:rPr>
                <w:rFonts w:ascii="Times New Roman" w:hAnsi="Times New Roman" w:cs="Times New Roman"/>
                <w:b/>
                <w:color w:val="444444"/>
                <w:sz w:val="28"/>
                <w:szCs w:val="28"/>
                <w:lang w:eastAsia="ru-RU"/>
              </w:rPr>
            </w:pPr>
            <w:r w:rsidRPr="00194EA1">
              <w:rPr>
                <w:rFonts w:ascii="Times New Roman" w:hAnsi="Times New Roman" w:cs="Times New Roman"/>
                <w:b/>
                <w:color w:val="444444"/>
                <w:sz w:val="28"/>
                <w:szCs w:val="28"/>
                <w:lang w:eastAsia="ru-RU"/>
              </w:rPr>
              <w:t>Глава администрации</w:t>
            </w:r>
          </w:p>
        </w:tc>
        <w:tc>
          <w:tcPr>
            <w:tcW w:w="2438" w:type="dxa"/>
            <w:vAlign w:val="center"/>
          </w:tcPr>
          <w:p w:rsidR="00AE45B7" w:rsidRPr="00194EA1" w:rsidRDefault="00AE45B7" w:rsidP="00766ED6">
            <w:pPr>
              <w:rPr>
                <w:rFonts w:ascii="Times New Roman" w:hAnsi="Times New Roman" w:cs="Times New Roman"/>
                <w:b/>
                <w:color w:val="444444"/>
                <w:sz w:val="28"/>
                <w:szCs w:val="28"/>
                <w:lang w:eastAsia="ru-RU"/>
              </w:rPr>
            </w:pPr>
          </w:p>
        </w:tc>
        <w:tc>
          <w:tcPr>
            <w:tcW w:w="2410" w:type="dxa"/>
            <w:vAlign w:val="center"/>
          </w:tcPr>
          <w:p w:rsidR="00AE45B7" w:rsidRPr="00194EA1" w:rsidRDefault="00AE45B7" w:rsidP="00766ED6">
            <w:pPr>
              <w:rPr>
                <w:rFonts w:ascii="Times New Roman" w:hAnsi="Times New Roman" w:cs="Times New Roman"/>
                <w:b/>
                <w:color w:val="444444"/>
                <w:sz w:val="28"/>
                <w:szCs w:val="28"/>
                <w:lang w:eastAsia="ru-RU"/>
              </w:rPr>
            </w:pPr>
          </w:p>
        </w:tc>
      </w:tr>
      <w:tr w:rsidR="00AE45B7" w:rsidTr="00BC3593">
        <w:trPr>
          <w:trHeight w:val="397"/>
        </w:trPr>
        <w:tc>
          <w:tcPr>
            <w:tcW w:w="709" w:type="dxa"/>
          </w:tcPr>
          <w:p w:rsidR="00AE45B7" w:rsidRPr="00194EA1" w:rsidRDefault="00AE45B7" w:rsidP="00194EA1">
            <w:pPr>
              <w:rPr>
                <w:rFonts w:ascii="Times New Roman" w:hAnsi="Times New Roman" w:cs="Times New Roman"/>
                <w:color w:val="444444"/>
                <w:lang w:eastAsia="ru-RU"/>
              </w:rPr>
            </w:pPr>
          </w:p>
        </w:tc>
        <w:tc>
          <w:tcPr>
            <w:tcW w:w="4508" w:type="dxa"/>
            <w:vAlign w:val="center"/>
          </w:tcPr>
          <w:p w:rsidR="00AE45B7" w:rsidRPr="00194EA1" w:rsidRDefault="00194EA1" w:rsidP="00766ED6">
            <w:pPr>
              <w:rPr>
                <w:rFonts w:ascii="Times New Roman" w:hAnsi="Times New Roman" w:cs="Times New Roman"/>
                <w:b/>
                <w:color w:val="444444"/>
                <w:sz w:val="28"/>
                <w:szCs w:val="28"/>
                <w:lang w:eastAsia="ru-RU"/>
              </w:rPr>
            </w:pPr>
            <w:r w:rsidRPr="00194EA1">
              <w:rPr>
                <w:rFonts w:ascii="Times New Roman" w:hAnsi="Times New Roman" w:cs="Times New Roman"/>
                <w:b/>
                <w:color w:val="444444"/>
                <w:sz w:val="28"/>
                <w:szCs w:val="28"/>
                <w:lang w:eastAsia="ru-RU"/>
              </w:rPr>
              <w:t>МО «Гунибский район»</w:t>
            </w:r>
          </w:p>
        </w:tc>
        <w:tc>
          <w:tcPr>
            <w:tcW w:w="2438" w:type="dxa"/>
            <w:vAlign w:val="center"/>
          </w:tcPr>
          <w:p w:rsidR="00AE45B7" w:rsidRPr="00194EA1" w:rsidRDefault="00AE45B7" w:rsidP="00766ED6">
            <w:pPr>
              <w:rPr>
                <w:rFonts w:ascii="Times New Roman" w:hAnsi="Times New Roman" w:cs="Times New Roman"/>
                <w:b/>
                <w:color w:val="444444"/>
                <w:sz w:val="28"/>
                <w:szCs w:val="28"/>
                <w:lang w:eastAsia="ru-RU"/>
              </w:rPr>
            </w:pPr>
          </w:p>
        </w:tc>
        <w:tc>
          <w:tcPr>
            <w:tcW w:w="2410" w:type="dxa"/>
            <w:vAlign w:val="center"/>
          </w:tcPr>
          <w:p w:rsidR="00AE45B7" w:rsidRPr="00194EA1" w:rsidRDefault="00194EA1" w:rsidP="00766ED6">
            <w:pPr>
              <w:jc w:val="center"/>
              <w:rPr>
                <w:rFonts w:ascii="Times New Roman" w:hAnsi="Times New Roman" w:cs="Times New Roman"/>
                <w:b/>
                <w:color w:val="444444"/>
                <w:sz w:val="28"/>
                <w:szCs w:val="28"/>
                <w:lang w:eastAsia="ru-RU"/>
              </w:rPr>
            </w:pPr>
            <w:r w:rsidRPr="00194EA1">
              <w:rPr>
                <w:rFonts w:ascii="Times New Roman" w:hAnsi="Times New Roman" w:cs="Times New Roman"/>
                <w:b/>
                <w:color w:val="444444"/>
                <w:sz w:val="28"/>
                <w:szCs w:val="28"/>
                <w:lang w:eastAsia="ru-RU"/>
              </w:rPr>
              <w:t>Р. Гусейнов</w:t>
            </w:r>
          </w:p>
        </w:tc>
      </w:tr>
    </w:tbl>
    <w:p w:rsidR="00A80767" w:rsidRDefault="00A80767">
      <w:pPr>
        <w:rPr>
          <w:color w:val="444444"/>
          <w:lang w:eastAsia="ru-RU"/>
        </w:rPr>
      </w:pPr>
    </w:p>
    <w:sectPr w:rsidR="00A80767" w:rsidSect="00486CD7">
      <w:headerReference w:type="default" r:id="rId9"/>
      <w:pgSz w:w="11906" w:h="16838"/>
      <w:pgMar w:top="567" w:right="424" w:bottom="426" w:left="1418"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AF5" w:rsidRDefault="00217AF5" w:rsidP="008E544F">
      <w:pPr>
        <w:spacing w:after="0" w:line="240" w:lineRule="auto"/>
      </w:pPr>
      <w:r>
        <w:separator/>
      </w:r>
    </w:p>
  </w:endnote>
  <w:endnote w:type="continuationSeparator" w:id="0">
    <w:p w:rsidR="00217AF5" w:rsidRDefault="00217AF5"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AF5" w:rsidRDefault="00217AF5" w:rsidP="008E544F">
      <w:pPr>
        <w:spacing w:after="0" w:line="240" w:lineRule="auto"/>
      </w:pPr>
      <w:r>
        <w:separator/>
      </w:r>
    </w:p>
  </w:footnote>
  <w:footnote w:type="continuationSeparator" w:id="0">
    <w:p w:rsidR="00217AF5" w:rsidRDefault="00217AF5"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010513"/>
      <w:docPartObj>
        <w:docPartGallery w:val="Page Numbers (Top of Page)"/>
        <w:docPartUnique/>
      </w:docPartObj>
    </w:sdtPr>
    <w:sdtEndPr/>
    <w:sdtContent>
      <w:p w:rsidR="001A32A2" w:rsidRDefault="001A32A2" w:rsidP="007C0412">
        <w:pPr>
          <w:pStyle w:val="afb"/>
          <w:jc w:val="center"/>
        </w:pPr>
        <w:r w:rsidRPr="00867E85">
          <w:rPr>
            <w:rFonts w:ascii="Times New Roman" w:hAnsi="Times New Roman"/>
          </w:rPr>
          <w:fldChar w:fldCharType="begin"/>
        </w:r>
        <w:r w:rsidRPr="00867E85">
          <w:rPr>
            <w:rFonts w:ascii="Times New Roman" w:hAnsi="Times New Roman"/>
          </w:rPr>
          <w:instrText>PAGE   \* MERGEFORMAT</w:instrText>
        </w:r>
        <w:r w:rsidRPr="00867E85">
          <w:rPr>
            <w:rFonts w:ascii="Times New Roman" w:hAnsi="Times New Roman"/>
          </w:rPr>
          <w:fldChar w:fldCharType="separate"/>
        </w:r>
        <w:r w:rsidR="007A4D5B" w:rsidRPr="007A4D5B">
          <w:rPr>
            <w:rFonts w:ascii="Times New Roman" w:hAnsi="Times New Roman"/>
            <w:noProof/>
            <w:lang w:val="ru-RU"/>
          </w:rPr>
          <w:t>2</w:t>
        </w:r>
        <w:r w:rsidRPr="00867E85">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A897BB5"/>
    <w:multiLevelType w:val="singleLevel"/>
    <w:tmpl w:val="FA897BB5"/>
    <w:lvl w:ilvl="0">
      <w:start w:val="1"/>
      <w:numFmt w:val="decimal"/>
      <w:suff w:val="space"/>
      <w:lvlText w:val="%1."/>
      <w:lvlJc w:val="left"/>
    </w:lvl>
  </w:abstractNum>
  <w:abstractNum w:abstractNumId="1" w15:restartNumberingAfterBreak="0">
    <w:nsid w:val="07352CD6"/>
    <w:multiLevelType w:val="multilevel"/>
    <w:tmpl w:val="8D92B5F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285290"/>
    <w:multiLevelType w:val="multilevel"/>
    <w:tmpl w:val="CAB044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8306FB"/>
    <w:multiLevelType w:val="multilevel"/>
    <w:tmpl w:val="052E09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9F1EA0"/>
    <w:multiLevelType w:val="multilevel"/>
    <w:tmpl w:val="241462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3411F5"/>
    <w:multiLevelType w:val="multilevel"/>
    <w:tmpl w:val="42E23E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0469D3"/>
    <w:multiLevelType w:val="multilevel"/>
    <w:tmpl w:val="45ECFD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CA76FB"/>
    <w:multiLevelType w:val="hybridMultilevel"/>
    <w:tmpl w:val="9800D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3F5849"/>
    <w:multiLevelType w:val="multilevel"/>
    <w:tmpl w:val="6E4848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47535A"/>
    <w:multiLevelType w:val="hybridMultilevel"/>
    <w:tmpl w:val="B92A0A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5805770"/>
    <w:multiLevelType w:val="multilevel"/>
    <w:tmpl w:val="3A2C2D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9C1BB8"/>
    <w:multiLevelType w:val="multilevel"/>
    <w:tmpl w:val="32C062A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C101FC"/>
    <w:multiLevelType w:val="multilevel"/>
    <w:tmpl w:val="8FAA18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366FE2"/>
    <w:multiLevelType w:val="multilevel"/>
    <w:tmpl w:val="265A9268"/>
    <w:lvl w:ilvl="0">
      <w:start w:val="1"/>
      <w:numFmt w:val="decimal"/>
      <w:lvlText w:val="%1."/>
      <w:lvlJc w:val="left"/>
      <w:pPr>
        <w:tabs>
          <w:tab w:val="num" w:pos="1080"/>
        </w:tabs>
        <w:ind w:left="1080" w:hanging="360"/>
      </w:pPr>
      <w:rPr>
        <w:rFonts w:hint="default"/>
        <w:b/>
      </w:rPr>
    </w:lvl>
    <w:lvl w:ilvl="1">
      <w:start w:val="1"/>
      <w:numFmt w:val="decimal"/>
      <w:isLgl/>
      <w:lvlText w:val="%2.%2."/>
      <w:lvlJc w:val="left"/>
      <w:pPr>
        <w:tabs>
          <w:tab w:val="num" w:pos="360"/>
        </w:tabs>
        <w:ind w:left="360" w:hanging="360"/>
      </w:pPr>
      <w:rPr>
        <w:rFonts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2B592903"/>
    <w:multiLevelType w:val="multilevel"/>
    <w:tmpl w:val="4B36AE8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211"/>
        </w:tabs>
        <w:ind w:left="1211"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EC7336C"/>
    <w:multiLevelType w:val="multilevel"/>
    <w:tmpl w:val="C4A819FC"/>
    <w:lvl w:ilvl="0">
      <w:start w:val="1"/>
      <w:numFmt w:val="decimal"/>
      <w:lvlText w:val="%1."/>
      <w:lvlJc w:val="left"/>
      <w:pPr>
        <w:ind w:left="928" w:hanging="360"/>
      </w:pPr>
      <w:rPr>
        <w:rFonts w:hint="default"/>
      </w:rPr>
    </w:lvl>
    <w:lvl w:ilvl="1">
      <w:start w:val="3"/>
      <w:numFmt w:val="decimal"/>
      <w:isLgl/>
      <w:lvlText w:val="%1.%2."/>
      <w:lvlJc w:val="left"/>
      <w:pPr>
        <w:ind w:left="405" w:hanging="360"/>
      </w:pPr>
      <w:rPr>
        <w:rFonts w:hint="default"/>
      </w:rPr>
    </w:lvl>
    <w:lvl w:ilvl="2">
      <w:start w:val="1"/>
      <w:numFmt w:val="decimal"/>
      <w:isLgl/>
      <w:lvlText w:val="%1.%2.%3."/>
      <w:lvlJc w:val="left"/>
      <w:pPr>
        <w:ind w:left="765"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25" w:hanging="1080"/>
      </w:pPr>
      <w:rPr>
        <w:rFonts w:hint="default"/>
      </w:rPr>
    </w:lvl>
    <w:lvl w:ilvl="6">
      <w:start w:val="1"/>
      <w:numFmt w:val="decimal"/>
      <w:isLgl/>
      <w:lvlText w:val="%1.%2.%3.%4.%5.%6.%7."/>
      <w:lvlJc w:val="left"/>
      <w:pPr>
        <w:ind w:left="1485" w:hanging="1440"/>
      </w:pPr>
      <w:rPr>
        <w:rFonts w:hint="default"/>
      </w:rPr>
    </w:lvl>
    <w:lvl w:ilvl="7">
      <w:start w:val="1"/>
      <w:numFmt w:val="decimal"/>
      <w:isLgl/>
      <w:lvlText w:val="%1.%2.%3.%4.%5.%6.%7.%8."/>
      <w:lvlJc w:val="left"/>
      <w:pPr>
        <w:ind w:left="1485" w:hanging="1440"/>
      </w:pPr>
      <w:rPr>
        <w:rFonts w:hint="default"/>
      </w:rPr>
    </w:lvl>
    <w:lvl w:ilvl="8">
      <w:start w:val="1"/>
      <w:numFmt w:val="decimal"/>
      <w:isLgl/>
      <w:lvlText w:val="%1.%2.%3.%4.%5.%6.%7.%8.%9."/>
      <w:lvlJc w:val="left"/>
      <w:pPr>
        <w:ind w:left="1845" w:hanging="1800"/>
      </w:pPr>
      <w:rPr>
        <w:rFonts w:hint="default"/>
      </w:rPr>
    </w:lvl>
  </w:abstractNum>
  <w:abstractNum w:abstractNumId="16" w15:restartNumberingAfterBreak="0">
    <w:nsid w:val="36F771C4"/>
    <w:multiLevelType w:val="multilevel"/>
    <w:tmpl w:val="8480B3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6B4D9E"/>
    <w:multiLevelType w:val="hybridMultilevel"/>
    <w:tmpl w:val="B6F8DF80"/>
    <w:lvl w:ilvl="0" w:tplc="ECDC6656">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8" w15:restartNumberingAfterBreak="0">
    <w:nsid w:val="3CC172DE"/>
    <w:multiLevelType w:val="singleLevel"/>
    <w:tmpl w:val="0419000F"/>
    <w:lvl w:ilvl="0">
      <w:start w:val="1"/>
      <w:numFmt w:val="decimal"/>
      <w:lvlText w:val="%1."/>
      <w:lvlJc w:val="left"/>
      <w:pPr>
        <w:tabs>
          <w:tab w:val="num" w:pos="360"/>
        </w:tabs>
        <w:ind w:left="360" w:hanging="360"/>
      </w:pPr>
      <w:rPr>
        <w:rFonts w:hint="default"/>
      </w:rPr>
    </w:lvl>
  </w:abstractNum>
  <w:abstractNum w:abstractNumId="19" w15:restartNumberingAfterBreak="0">
    <w:nsid w:val="42851A34"/>
    <w:multiLevelType w:val="multilevel"/>
    <w:tmpl w:val="7E226A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9D16B8"/>
    <w:multiLevelType w:val="multilevel"/>
    <w:tmpl w:val="8A544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7A2382"/>
    <w:multiLevelType w:val="multilevel"/>
    <w:tmpl w:val="B08A3AE8"/>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5C1CBC"/>
    <w:multiLevelType w:val="multilevel"/>
    <w:tmpl w:val="23A6F2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637711"/>
    <w:multiLevelType w:val="multilevel"/>
    <w:tmpl w:val="F7FAC5B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AF65D8"/>
    <w:multiLevelType w:val="multilevel"/>
    <w:tmpl w:val="A3A688E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26" w15:restartNumberingAfterBreak="0">
    <w:nsid w:val="5C6F4BEE"/>
    <w:multiLevelType w:val="multilevel"/>
    <w:tmpl w:val="5C6634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2A4CA2"/>
    <w:multiLevelType w:val="multilevel"/>
    <w:tmpl w:val="513CD4A4"/>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29" w15:restartNumberingAfterBreak="0">
    <w:nsid w:val="5F994D99"/>
    <w:multiLevelType w:val="multilevel"/>
    <w:tmpl w:val="38C2B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5746BC"/>
    <w:multiLevelType w:val="multilevel"/>
    <w:tmpl w:val="9830DDE8"/>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32" w15:restartNumberingAfterBreak="0">
    <w:nsid w:val="69313F2E"/>
    <w:multiLevelType w:val="multilevel"/>
    <w:tmpl w:val="19ECC7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D17649D"/>
    <w:multiLevelType w:val="multilevel"/>
    <w:tmpl w:val="2ED8851E"/>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DB57B01"/>
    <w:multiLevelType w:val="hybridMultilevel"/>
    <w:tmpl w:val="C11856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72EB7E43"/>
    <w:multiLevelType w:val="multilevel"/>
    <w:tmpl w:val="4AC288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34D1C1A"/>
    <w:multiLevelType w:val="multilevel"/>
    <w:tmpl w:val="F51A792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36D5F12"/>
    <w:multiLevelType w:val="multilevel"/>
    <w:tmpl w:val="07E429E8"/>
    <w:lvl w:ilvl="0">
      <w:start w:val="1"/>
      <w:numFmt w:val="decimal"/>
      <w:lvlText w:val="%1."/>
      <w:lvlJc w:val="left"/>
      <w:pPr>
        <w:ind w:left="1714" w:hanging="100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8" w15:restartNumberingAfterBreak="0">
    <w:nsid w:val="75D113B3"/>
    <w:multiLevelType w:val="hybridMultilevel"/>
    <w:tmpl w:val="97065E8E"/>
    <w:lvl w:ilvl="0" w:tplc="B0B0D096">
      <w:start w:val="1"/>
      <w:numFmt w:val="decimal"/>
      <w:lvlText w:val="%1."/>
      <w:lvlJc w:val="left"/>
      <w:pPr>
        <w:ind w:left="1230" w:hanging="75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9" w15:restartNumberingAfterBreak="0">
    <w:nsid w:val="76223AC3"/>
    <w:multiLevelType w:val="multilevel"/>
    <w:tmpl w:val="3856B1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77D4D84"/>
    <w:multiLevelType w:val="hybridMultilevel"/>
    <w:tmpl w:val="F6E08D8A"/>
    <w:lvl w:ilvl="0" w:tplc="0304010E">
      <w:start w:val="2"/>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41" w15:restartNumberingAfterBreak="0">
    <w:nsid w:val="7D9D3EA3"/>
    <w:multiLevelType w:val="multilevel"/>
    <w:tmpl w:val="56821D4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1"/>
  </w:num>
  <w:num w:numId="3">
    <w:abstractNumId w:val="25"/>
  </w:num>
  <w:num w:numId="4">
    <w:abstractNumId w:val="39"/>
  </w:num>
  <w:num w:numId="5">
    <w:abstractNumId w:val="20"/>
  </w:num>
  <w:num w:numId="6">
    <w:abstractNumId w:val="26"/>
  </w:num>
  <w:num w:numId="7">
    <w:abstractNumId w:val="12"/>
  </w:num>
  <w:num w:numId="8">
    <w:abstractNumId w:val="30"/>
  </w:num>
  <w:num w:numId="9">
    <w:abstractNumId w:val="32"/>
  </w:num>
  <w:num w:numId="10">
    <w:abstractNumId w:val="10"/>
  </w:num>
  <w:num w:numId="11">
    <w:abstractNumId w:val="21"/>
  </w:num>
  <w:num w:numId="12">
    <w:abstractNumId w:val="16"/>
  </w:num>
  <w:num w:numId="13">
    <w:abstractNumId w:val="29"/>
  </w:num>
  <w:num w:numId="14">
    <w:abstractNumId w:val="8"/>
  </w:num>
  <w:num w:numId="15">
    <w:abstractNumId w:val="38"/>
  </w:num>
  <w:num w:numId="16">
    <w:abstractNumId w:val="37"/>
  </w:num>
  <w:num w:numId="17">
    <w:abstractNumId w:val="17"/>
  </w:num>
  <w:num w:numId="18">
    <w:abstractNumId w:val="40"/>
  </w:num>
  <w:num w:numId="19">
    <w:abstractNumId w:val="7"/>
  </w:num>
  <w:num w:numId="20">
    <w:abstractNumId w:val="24"/>
  </w:num>
  <w:num w:numId="21">
    <w:abstractNumId w:val="35"/>
  </w:num>
  <w:num w:numId="22">
    <w:abstractNumId w:val="11"/>
  </w:num>
  <w:num w:numId="23">
    <w:abstractNumId w:val="1"/>
  </w:num>
  <w:num w:numId="24">
    <w:abstractNumId w:val="41"/>
  </w:num>
  <w:num w:numId="25">
    <w:abstractNumId w:val="33"/>
  </w:num>
  <w:num w:numId="26">
    <w:abstractNumId w:val="6"/>
  </w:num>
  <w:num w:numId="27">
    <w:abstractNumId w:val="18"/>
  </w:num>
  <w:num w:numId="28">
    <w:abstractNumId w:val="22"/>
  </w:num>
  <w:num w:numId="29">
    <w:abstractNumId w:val="9"/>
  </w:num>
  <w:num w:numId="30">
    <w:abstractNumId w:val="4"/>
  </w:num>
  <w:num w:numId="31">
    <w:abstractNumId w:val="5"/>
  </w:num>
  <w:num w:numId="32">
    <w:abstractNumId w:val="15"/>
  </w:num>
  <w:num w:numId="33">
    <w:abstractNumId w:val="13"/>
  </w:num>
  <w:num w:numId="34">
    <w:abstractNumId w:val="2"/>
  </w:num>
  <w:num w:numId="35">
    <w:abstractNumId w:val="14"/>
  </w:num>
  <w:num w:numId="36">
    <w:abstractNumId w:val="0"/>
  </w:num>
  <w:num w:numId="37">
    <w:abstractNumId w:val="34"/>
  </w:num>
  <w:num w:numId="38">
    <w:abstractNumId w:val="19"/>
  </w:num>
  <w:num w:numId="39">
    <w:abstractNumId w:val="3"/>
  </w:num>
  <w:num w:numId="40">
    <w:abstractNumId w:val="27"/>
  </w:num>
  <w:num w:numId="41">
    <w:abstractNumId w:val="23"/>
  </w:num>
  <w:num w:numId="42">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236F"/>
    <w:rsid w:val="000038F7"/>
    <w:rsid w:val="00004E62"/>
    <w:rsid w:val="000051D8"/>
    <w:rsid w:val="00006662"/>
    <w:rsid w:val="000072E7"/>
    <w:rsid w:val="00011F6F"/>
    <w:rsid w:val="000201C8"/>
    <w:rsid w:val="00024D8F"/>
    <w:rsid w:val="000278AE"/>
    <w:rsid w:val="00027ACF"/>
    <w:rsid w:val="00030662"/>
    <w:rsid w:val="00032329"/>
    <w:rsid w:val="00034A34"/>
    <w:rsid w:val="00037DE9"/>
    <w:rsid w:val="00041A08"/>
    <w:rsid w:val="00042518"/>
    <w:rsid w:val="00050B99"/>
    <w:rsid w:val="0005304F"/>
    <w:rsid w:val="00056980"/>
    <w:rsid w:val="00060FBE"/>
    <w:rsid w:val="000612A6"/>
    <w:rsid w:val="0006239E"/>
    <w:rsid w:val="000636D4"/>
    <w:rsid w:val="00064D26"/>
    <w:rsid w:val="00072A70"/>
    <w:rsid w:val="00073242"/>
    <w:rsid w:val="000908D8"/>
    <w:rsid w:val="0009152E"/>
    <w:rsid w:val="00092FCD"/>
    <w:rsid w:val="0009349D"/>
    <w:rsid w:val="00095469"/>
    <w:rsid w:val="000A2532"/>
    <w:rsid w:val="000A4F05"/>
    <w:rsid w:val="000A6D72"/>
    <w:rsid w:val="000A7572"/>
    <w:rsid w:val="000B0634"/>
    <w:rsid w:val="000B1226"/>
    <w:rsid w:val="000B3BB3"/>
    <w:rsid w:val="000B637A"/>
    <w:rsid w:val="000B7D85"/>
    <w:rsid w:val="000C1FA0"/>
    <w:rsid w:val="000C665B"/>
    <w:rsid w:val="000C7763"/>
    <w:rsid w:val="000C7B66"/>
    <w:rsid w:val="000D4320"/>
    <w:rsid w:val="000E0098"/>
    <w:rsid w:val="000E2E21"/>
    <w:rsid w:val="000E4415"/>
    <w:rsid w:val="000E47CF"/>
    <w:rsid w:val="000E5BF8"/>
    <w:rsid w:val="000F0B32"/>
    <w:rsid w:val="000F2E8C"/>
    <w:rsid w:val="000F3C3F"/>
    <w:rsid w:val="000F442F"/>
    <w:rsid w:val="000F5BAA"/>
    <w:rsid w:val="000F790E"/>
    <w:rsid w:val="0010022E"/>
    <w:rsid w:val="00101C5F"/>
    <w:rsid w:val="00101CDC"/>
    <w:rsid w:val="00102936"/>
    <w:rsid w:val="00103245"/>
    <w:rsid w:val="00105D3A"/>
    <w:rsid w:val="001113CB"/>
    <w:rsid w:val="00121540"/>
    <w:rsid w:val="00123180"/>
    <w:rsid w:val="00124167"/>
    <w:rsid w:val="00124F26"/>
    <w:rsid w:val="00126D75"/>
    <w:rsid w:val="00130C83"/>
    <w:rsid w:val="00132C35"/>
    <w:rsid w:val="001429A0"/>
    <w:rsid w:val="001469E2"/>
    <w:rsid w:val="001533DD"/>
    <w:rsid w:val="00154381"/>
    <w:rsid w:val="00154615"/>
    <w:rsid w:val="0015665E"/>
    <w:rsid w:val="00157096"/>
    <w:rsid w:val="00162AB6"/>
    <w:rsid w:val="00162F59"/>
    <w:rsid w:val="00163CC8"/>
    <w:rsid w:val="00164DE5"/>
    <w:rsid w:val="00166E96"/>
    <w:rsid w:val="00167B1D"/>
    <w:rsid w:val="00170B64"/>
    <w:rsid w:val="00170D6C"/>
    <w:rsid w:val="00177FC8"/>
    <w:rsid w:val="00183536"/>
    <w:rsid w:val="00184555"/>
    <w:rsid w:val="00184DD6"/>
    <w:rsid w:val="00184EDD"/>
    <w:rsid w:val="00190822"/>
    <w:rsid w:val="00193927"/>
    <w:rsid w:val="00193DE9"/>
    <w:rsid w:val="00194EA1"/>
    <w:rsid w:val="001A32A2"/>
    <w:rsid w:val="001A43D4"/>
    <w:rsid w:val="001A49D7"/>
    <w:rsid w:val="001A6001"/>
    <w:rsid w:val="001A6068"/>
    <w:rsid w:val="001A62F7"/>
    <w:rsid w:val="001A71FB"/>
    <w:rsid w:val="001A7B57"/>
    <w:rsid w:val="001B1BC7"/>
    <w:rsid w:val="001B39AF"/>
    <w:rsid w:val="001B44D6"/>
    <w:rsid w:val="001B52D2"/>
    <w:rsid w:val="001B5B54"/>
    <w:rsid w:val="001B5BA4"/>
    <w:rsid w:val="001C0B60"/>
    <w:rsid w:val="001C0F1F"/>
    <w:rsid w:val="001C148F"/>
    <w:rsid w:val="001C4088"/>
    <w:rsid w:val="001C5026"/>
    <w:rsid w:val="001D05AC"/>
    <w:rsid w:val="001D0D87"/>
    <w:rsid w:val="001D3F1F"/>
    <w:rsid w:val="001D43E2"/>
    <w:rsid w:val="001D62AC"/>
    <w:rsid w:val="001E0A0C"/>
    <w:rsid w:val="001E7E7E"/>
    <w:rsid w:val="001F1187"/>
    <w:rsid w:val="001F3EB9"/>
    <w:rsid w:val="00203B08"/>
    <w:rsid w:val="00210C79"/>
    <w:rsid w:val="00216B19"/>
    <w:rsid w:val="00217AF5"/>
    <w:rsid w:val="00222600"/>
    <w:rsid w:val="00227023"/>
    <w:rsid w:val="00232C08"/>
    <w:rsid w:val="00233EA2"/>
    <w:rsid w:val="00235B25"/>
    <w:rsid w:val="00242519"/>
    <w:rsid w:val="00245A36"/>
    <w:rsid w:val="002466E4"/>
    <w:rsid w:val="00253470"/>
    <w:rsid w:val="00253B3B"/>
    <w:rsid w:val="0025678C"/>
    <w:rsid w:val="00256C03"/>
    <w:rsid w:val="00256DA6"/>
    <w:rsid w:val="00261EB9"/>
    <w:rsid w:val="00263918"/>
    <w:rsid w:val="002664FF"/>
    <w:rsid w:val="0026710E"/>
    <w:rsid w:val="002712F7"/>
    <w:rsid w:val="00275F33"/>
    <w:rsid w:val="00280E55"/>
    <w:rsid w:val="002814D2"/>
    <w:rsid w:val="00286C49"/>
    <w:rsid w:val="002964F7"/>
    <w:rsid w:val="00296AED"/>
    <w:rsid w:val="0029764C"/>
    <w:rsid w:val="002A0B26"/>
    <w:rsid w:val="002A4176"/>
    <w:rsid w:val="002A585A"/>
    <w:rsid w:val="002B55EA"/>
    <w:rsid w:val="002B6A5E"/>
    <w:rsid w:val="002B73D8"/>
    <w:rsid w:val="002C0ADD"/>
    <w:rsid w:val="002C0C8F"/>
    <w:rsid w:val="002C196C"/>
    <w:rsid w:val="002C23DE"/>
    <w:rsid w:val="002C68F4"/>
    <w:rsid w:val="002D1925"/>
    <w:rsid w:val="002D19F1"/>
    <w:rsid w:val="002D47CF"/>
    <w:rsid w:val="002E04AB"/>
    <w:rsid w:val="002E081A"/>
    <w:rsid w:val="002E1017"/>
    <w:rsid w:val="002E4324"/>
    <w:rsid w:val="002E6959"/>
    <w:rsid w:val="002E71E6"/>
    <w:rsid w:val="002F7938"/>
    <w:rsid w:val="00300806"/>
    <w:rsid w:val="003100EA"/>
    <w:rsid w:val="00312ACC"/>
    <w:rsid w:val="00313271"/>
    <w:rsid w:val="003142BA"/>
    <w:rsid w:val="0031609F"/>
    <w:rsid w:val="003162D9"/>
    <w:rsid w:val="00316E5E"/>
    <w:rsid w:val="0033064A"/>
    <w:rsid w:val="00330738"/>
    <w:rsid w:val="003308E8"/>
    <w:rsid w:val="0033250D"/>
    <w:rsid w:val="003334B8"/>
    <w:rsid w:val="003377E2"/>
    <w:rsid w:val="0034214E"/>
    <w:rsid w:val="00347DE0"/>
    <w:rsid w:val="00352683"/>
    <w:rsid w:val="003526EE"/>
    <w:rsid w:val="00352C9A"/>
    <w:rsid w:val="003531FB"/>
    <w:rsid w:val="00353D22"/>
    <w:rsid w:val="00356B3B"/>
    <w:rsid w:val="003612D3"/>
    <w:rsid w:val="00362C2B"/>
    <w:rsid w:val="00363CDC"/>
    <w:rsid w:val="00364276"/>
    <w:rsid w:val="00383BCF"/>
    <w:rsid w:val="00386430"/>
    <w:rsid w:val="00390B6B"/>
    <w:rsid w:val="00393079"/>
    <w:rsid w:val="00396AFC"/>
    <w:rsid w:val="003A4F43"/>
    <w:rsid w:val="003A6E35"/>
    <w:rsid w:val="003B09D3"/>
    <w:rsid w:val="003B4A20"/>
    <w:rsid w:val="003B4C9F"/>
    <w:rsid w:val="003B60AB"/>
    <w:rsid w:val="003B6C4A"/>
    <w:rsid w:val="003B70F0"/>
    <w:rsid w:val="003C039D"/>
    <w:rsid w:val="003C1FA9"/>
    <w:rsid w:val="003C2544"/>
    <w:rsid w:val="003C4DBF"/>
    <w:rsid w:val="003C7344"/>
    <w:rsid w:val="003D4A1C"/>
    <w:rsid w:val="003D52E1"/>
    <w:rsid w:val="003E20C8"/>
    <w:rsid w:val="003E2E2F"/>
    <w:rsid w:val="003E39C1"/>
    <w:rsid w:val="003E70CB"/>
    <w:rsid w:val="003F2E4A"/>
    <w:rsid w:val="003F45A6"/>
    <w:rsid w:val="003F6B47"/>
    <w:rsid w:val="00403016"/>
    <w:rsid w:val="00406075"/>
    <w:rsid w:val="004107DE"/>
    <w:rsid w:val="004121D3"/>
    <w:rsid w:val="00412A53"/>
    <w:rsid w:val="0041394A"/>
    <w:rsid w:val="00427B20"/>
    <w:rsid w:val="00427C56"/>
    <w:rsid w:val="00430D54"/>
    <w:rsid w:val="004345BD"/>
    <w:rsid w:val="00436415"/>
    <w:rsid w:val="00441D5E"/>
    <w:rsid w:val="004475EA"/>
    <w:rsid w:val="00447ECF"/>
    <w:rsid w:val="00451B18"/>
    <w:rsid w:val="0045250D"/>
    <w:rsid w:val="00453CBD"/>
    <w:rsid w:val="004569CA"/>
    <w:rsid w:val="00456EB3"/>
    <w:rsid w:val="00457AC6"/>
    <w:rsid w:val="00462B7C"/>
    <w:rsid w:val="00462BB0"/>
    <w:rsid w:val="0046488F"/>
    <w:rsid w:val="00466FF1"/>
    <w:rsid w:val="0046720D"/>
    <w:rsid w:val="0047459C"/>
    <w:rsid w:val="00485904"/>
    <w:rsid w:val="00486CD7"/>
    <w:rsid w:val="00487F37"/>
    <w:rsid w:val="00490D5C"/>
    <w:rsid w:val="00492B23"/>
    <w:rsid w:val="00493DAB"/>
    <w:rsid w:val="00495A41"/>
    <w:rsid w:val="004A0806"/>
    <w:rsid w:val="004A262C"/>
    <w:rsid w:val="004A4BE6"/>
    <w:rsid w:val="004A5EBB"/>
    <w:rsid w:val="004A648B"/>
    <w:rsid w:val="004B038D"/>
    <w:rsid w:val="004B226E"/>
    <w:rsid w:val="004C0471"/>
    <w:rsid w:val="004C1874"/>
    <w:rsid w:val="004C5563"/>
    <w:rsid w:val="004C6E9A"/>
    <w:rsid w:val="004C78E9"/>
    <w:rsid w:val="004D0127"/>
    <w:rsid w:val="004D1BDF"/>
    <w:rsid w:val="004D31D2"/>
    <w:rsid w:val="004D5FC1"/>
    <w:rsid w:val="004D750A"/>
    <w:rsid w:val="004E0402"/>
    <w:rsid w:val="004E0893"/>
    <w:rsid w:val="004E2321"/>
    <w:rsid w:val="004E2CA9"/>
    <w:rsid w:val="004F1306"/>
    <w:rsid w:val="004F15C7"/>
    <w:rsid w:val="004F5391"/>
    <w:rsid w:val="004F690D"/>
    <w:rsid w:val="00502A49"/>
    <w:rsid w:val="0050304F"/>
    <w:rsid w:val="005038E5"/>
    <w:rsid w:val="00503EB5"/>
    <w:rsid w:val="0050738E"/>
    <w:rsid w:val="00512E2C"/>
    <w:rsid w:val="00514E5B"/>
    <w:rsid w:val="00515F24"/>
    <w:rsid w:val="00516C3F"/>
    <w:rsid w:val="005203C8"/>
    <w:rsid w:val="00521507"/>
    <w:rsid w:val="00521D85"/>
    <w:rsid w:val="00522E20"/>
    <w:rsid w:val="00525BFE"/>
    <w:rsid w:val="00525E44"/>
    <w:rsid w:val="00527056"/>
    <w:rsid w:val="00540F28"/>
    <w:rsid w:val="0054615A"/>
    <w:rsid w:val="00546DC3"/>
    <w:rsid w:val="00547BCC"/>
    <w:rsid w:val="00556823"/>
    <w:rsid w:val="0056004E"/>
    <w:rsid w:val="00561BD2"/>
    <w:rsid w:val="0056205F"/>
    <w:rsid w:val="00566A45"/>
    <w:rsid w:val="00571BB9"/>
    <w:rsid w:val="00573604"/>
    <w:rsid w:val="005757C9"/>
    <w:rsid w:val="00575C3B"/>
    <w:rsid w:val="00576A1C"/>
    <w:rsid w:val="005832CE"/>
    <w:rsid w:val="005845D0"/>
    <w:rsid w:val="005902EA"/>
    <w:rsid w:val="005A21D0"/>
    <w:rsid w:val="005A332B"/>
    <w:rsid w:val="005A54A2"/>
    <w:rsid w:val="005B0CFB"/>
    <w:rsid w:val="005B38C1"/>
    <w:rsid w:val="005C1385"/>
    <w:rsid w:val="005C24C3"/>
    <w:rsid w:val="005C397C"/>
    <w:rsid w:val="005C4AFD"/>
    <w:rsid w:val="005C5FF9"/>
    <w:rsid w:val="005C6C8A"/>
    <w:rsid w:val="005D0A60"/>
    <w:rsid w:val="005D10B3"/>
    <w:rsid w:val="005D38ED"/>
    <w:rsid w:val="005D6B4A"/>
    <w:rsid w:val="005D7DB3"/>
    <w:rsid w:val="005E164E"/>
    <w:rsid w:val="005E20ED"/>
    <w:rsid w:val="005F333E"/>
    <w:rsid w:val="005F5D5C"/>
    <w:rsid w:val="005F68B2"/>
    <w:rsid w:val="005F6C09"/>
    <w:rsid w:val="00602820"/>
    <w:rsid w:val="0061144C"/>
    <w:rsid w:val="00613F6B"/>
    <w:rsid w:val="0062324D"/>
    <w:rsid w:val="00623792"/>
    <w:rsid w:val="00627715"/>
    <w:rsid w:val="0064159C"/>
    <w:rsid w:val="006549C7"/>
    <w:rsid w:val="00662F64"/>
    <w:rsid w:val="00663F0C"/>
    <w:rsid w:val="00676E3D"/>
    <w:rsid w:val="00690534"/>
    <w:rsid w:val="00694D6A"/>
    <w:rsid w:val="006A0004"/>
    <w:rsid w:val="006A721C"/>
    <w:rsid w:val="006B017F"/>
    <w:rsid w:val="006B7105"/>
    <w:rsid w:val="006C2C48"/>
    <w:rsid w:val="006C6DD7"/>
    <w:rsid w:val="006D0375"/>
    <w:rsid w:val="006E55F3"/>
    <w:rsid w:val="006F396B"/>
    <w:rsid w:val="006F6225"/>
    <w:rsid w:val="006F65B3"/>
    <w:rsid w:val="00700027"/>
    <w:rsid w:val="007043EC"/>
    <w:rsid w:val="00714CDD"/>
    <w:rsid w:val="007167A8"/>
    <w:rsid w:val="00717D8B"/>
    <w:rsid w:val="00723C22"/>
    <w:rsid w:val="00725F53"/>
    <w:rsid w:val="00727336"/>
    <w:rsid w:val="0072798B"/>
    <w:rsid w:val="00733BA8"/>
    <w:rsid w:val="007413B5"/>
    <w:rsid w:val="0074376A"/>
    <w:rsid w:val="007446A5"/>
    <w:rsid w:val="00747AA6"/>
    <w:rsid w:val="00747BDF"/>
    <w:rsid w:val="007503A7"/>
    <w:rsid w:val="0075369E"/>
    <w:rsid w:val="00753EA7"/>
    <w:rsid w:val="00757292"/>
    <w:rsid w:val="0076065A"/>
    <w:rsid w:val="00760CC6"/>
    <w:rsid w:val="00766ED6"/>
    <w:rsid w:val="007760EB"/>
    <w:rsid w:val="00782026"/>
    <w:rsid w:val="00784181"/>
    <w:rsid w:val="00785267"/>
    <w:rsid w:val="0079290B"/>
    <w:rsid w:val="007956F1"/>
    <w:rsid w:val="00797517"/>
    <w:rsid w:val="007A4D5B"/>
    <w:rsid w:val="007B17CD"/>
    <w:rsid w:val="007B406E"/>
    <w:rsid w:val="007B776D"/>
    <w:rsid w:val="007B78C9"/>
    <w:rsid w:val="007C0141"/>
    <w:rsid w:val="007C0412"/>
    <w:rsid w:val="007C1695"/>
    <w:rsid w:val="007C257F"/>
    <w:rsid w:val="007C3167"/>
    <w:rsid w:val="007C515E"/>
    <w:rsid w:val="007D0F09"/>
    <w:rsid w:val="007D1F3A"/>
    <w:rsid w:val="007D39CD"/>
    <w:rsid w:val="007D6FF6"/>
    <w:rsid w:val="007D7933"/>
    <w:rsid w:val="007E3FBB"/>
    <w:rsid w:val="007E5535"/>
    <w:rsid w:val="007E688F"/>
    <w:rsid w:val="007E73A2"/>
    <w:rsid w:val="007F1056"/>
    <w:rsid w:val="007F46E6"/>
    <w:rsid w:val="007F535D"/>
    <w:rsid w:val="0080155E"/>
    <w:rsid w:val="00801591"/>
    <w:rsid w:val="00802FC7"/>
    <w:rsid w:val="00812A08"/>
    <w:rsid w:val="0081329B"/>
    <w:rsid w:val="00813C72"/>
    <w:rsid w:val="00813FE5"/>
    <w:rsid w:val="00815850"/>
    <w:rsid w:val="00817842"/>
    <w:rsid w:val="00822BF3"/>
    <w:rsid w:val="0082445B"/>
    <w:rsid w:val="00825210"/>
    <w:rsid w:val="00826438"/>
    <w:rsid w:val="00830139"/>
    <w:rsid w:val="00830CA0"/>
    <w:rsid w:val="00832081"/>
    <w:rsid w:val="00834953"/>
    <w:rsid w:val="008352D3"/>
    <w:rsid w:val="0083540E"/>
    <w:rsid w:val="00846F20"/>
    <w:rsid w:val="00847123"/>
    <w:rsid w:val="00850B8F"/>
    <w:rsid w:val="008523FD"/>
    <w:rsid w:val="00853F1D"/>
    <w:rsid w:val="00856A01"/>
    <w:rsid w:val="00862F0E"/>
    <w:rsid w:val="00863D06"/>
    <w:rsid w:val="008640C7"/>
    <w:rsid w:val="008642F1"/>
    <w:rsid w:val="008644F1"/>
    <w:rsid w:val="008672C8"/>
    <w:rsid w:val="00867E85"/>
    <w:rsid w:val="00870508"/>
    <w:rsid w:val="0087249A"/>
    <w:rsid w:val="00872997"/>
    <w:rsid w:val="00877390"/>
    <w:rsid w:val="0087773E"/>
    <w:rsid w:val="00882AC0"/>
    <w:rsid w:val="00882B16"/>
    <w:rsid w:val="0088541F"/>
    <w:rsid w:val="00890C8C"/>
    <w:rsid w:val="00891319"/>
    <w:rsid w:val="008957CC"/>
    <w:rsid w:val="00897DBC"/>
    <w:rsid w:val="008A072C"/>
    <w:rsid w:val="008A2256"/>
    <w:rsid w:val="008A2939"/>
    <w:rsid w:val="008A2D15"/>
    <w:rsid w:val="008A2E7B"/>
    <w:rsid w:val="008A5D26"/>
    <w:rsid w:val="008A7023"/>
    <w:rsid w:val="008A7410"/>
    <w:rsid w:val="008B1301"/>
    <w:rsid w:val="008B4ED8"/>
    <w:rsid w:val="008B66D4"/>
    <w:rsid w:val="008B716D"/>
    <w:rsid w:val="008C2F01"/>
    <w:rsid w:val="008C3E4D"/>
    <w:rsid w:val="008C43CB"/>
    <w:rsid w:val="008D1825"/>
    <w:rsid w:val="008D19CA"/>
    <w:rsid w:val="008D4D02"/>
    <w:rsid w:val="008E02DA"/>
    <w:rsid w:val="008E350C"/>
    <w:rsid w:val="008E39B9"/>
    <w:rsid w:val="008E3F12"/>
    <w:rsid w:val="008E4197"/>
    <w:rsid w:val="008E544F"/>
    <w:rsid w:val="008E5793"/>
    <w:rsid w:val="008F0A5E"/>
    <w:rsid w:val="008F3779"/>
    <w:rsid w:val="008F7CD7"/>
    <w:rsid w:val="009014A4"/>
    <w:rsid w:val="00910AA9"/>
    <w:rsid w:val="00912753"/>
    <w:rsid w:val="009141AA"/>
    <w:rsid w:val="0091573A"/>
    <w:rsid w:val="00917CF6"/>
    <w:rsid w:val="00920340"/>
    <w:rsid w:val="00920BDE"/>
    <w:rsid w:val="009215E1"/>
    <w:rsid w:val="00923536"/>
    <w:rsid w:val="009263C4"/>
    <w:rsid w:val="009307C0"/>
    <w:rsid w:val="00932E43"/>
    <w:rsid w:val="00934AF4"/>
    <w:rsid w:val="00935035"/>
    <w:rsid w:val="00937E76"/>
    <w:rsid w:val="00937E8D"/>
    <w:rsid w:val="00942163"/>
    <w:rsid w:val="009431AA"/>
    <w:rsid w:val="009471F3"/>
    <w:rsid w:val="0094742B"/>
    <w:rsid w:val="009479A8"/>
    <w:rsid w:val="00955DDA"/>
    <w:rsid w:val="00962128"/>
    <w:rsid w:val="00962B9C"/>
    <w:rsid w:val="00964E35"/>
    <w:rsid w:val="00966078"/>
    <w:rsid w:val="00973F61"/>
    <w:rsid w:val="00974C5F"/>
    <w:rsid w:val="00975D19"/>
    <w:rsid w:val="00981330"/>
    <w:rsid w:val="00982368"/>
    <w:rsid w:val="00985825"/>
    <w:rsid w:val="00986986"/>
    <w:rsid w:val="00986BB8"/>
    <w:rsid w:val="00993015"/>
    <w:rsid w:val="009977E2"/>
    <w:rsid w:val="00997CAF"/>
    <w:rsid w:val="009A679B"/>
    <w:rsid w:val="009A7173"/>
    <w:rsid w:val="009B6700"/>
    <w:rsid w:val="009C06E4"/>
    <w:rsid w:val="009C09FA"/>
    <w:rsid w:val="009D1533"/>
    <w:rsid w:val="009D417B"/>
    <w:rsid w:val="009D4E2D"/>
    <w:rsid w:val="009E2778"/>
    <w:rsid w:val="009E2BD2"/>
    <w:rsid w:val="009E5843"/>
    <w:rsid w:val="009F0383"/>
    <w:rsid w:val="009F5894"/>
    <w:rsid w:val="009F711A"/>
    <w:rsid w:val="009F7244"/>
    <w:rsid w:val="00A004FE"/>
    <w:rsid w:val="00A0050E"/>
    <w:rsid w:val="00A03393"/>
    <w:rsid w:val="00A05703"/>
    <w:rsid w:val="00A05793"/>
    <w:rsid w:val="00A06D23"/>
    <w:rsid w:val="00A209E4"/>
    <w:rsid w:val="00A270A2"/>
    <w:rsid w:val="00A321FF"/>
    <w:rsid w:val="00A42F37"/>
    <w:rsid w:val="00A4640E"/>
    <w:rsid w:val="00A5053F"/>
    <w:rsid w:val="00A55242"/>
    <w:rsid w:val="00A565C2"/>
    <w:rsid w:val="00A56C8D"/>
    <w:rsid w:val="00A5728F"/>
    <w:rsid w:val="00A60EBD"/>
    <w:rsid w:val="00A62859"/>
    <w:rsid w:val="00A7222A"/>
    <w:rsid w:val="00A736FA"/>
    <w:rsid w:val="00A80767"/>
    <w:rsid w:val="00A84004"/>
    <w:rsid w:val="00A84CD4"/>
    <w:rsid w:val="00A85D5F"/>
    <w:rsid w:val="00A91108"/>
    <w:rsid w:val="00A91EC4"/>
    <w:rsid w:val="00A922E6"/>
    <w:rsid w:val="00AA1CD7"/>
    <w:rsid w:val="00AA40D5"/>
    <w:rsid w:val="00AA413D"/>
    <w:rsid w:val="00AA6CAF"/>
    <w:rsid w:val="00AB15F7"/>
    <w:rsid w:val="00AB3571"/>
    <w:rsid w:val="00AB61C4"/>
    <w:rsid w:val="00AD51D4"/>
    <w:rsid w:val="00AD6A28"/>
    <w:rsid w:val="00AE0EDE"/>
    <w:rsid w:val="00AE0FD5"/>
    <w:rsid w:val="00AE45B7"/>
    <w:rsid w:val="00AF1E21"/>
    <w:rsid w:val="00AF21C6"/>
    <w:rsid w:val="00AF4A34"/>
    <w:rsid w:val="00AF6397"/>
    <w:rsid w:val="00AF66BF"/>
    <w:rsid w:val="00AF6EB9"/>
    <w:rsid w:val="00AF7884"/>
    <w:rsid w:val="00B030E8"/>
    <w:rsid w:val="00B06838"/>
    <w:rsid w:val="00B068B3"/>
    <w:rsid w:val="00B110F0"/>
    <w:rsid w:val="00B113FB"/>
    <w:rsid w:val="00B1555A"/>
    <w:rsid w:val="00B15E9D"/>
    <w:rsid w:val="00B267C4"/>
    <w:rsid w:val="00B30A82"/>
    <w:rsid w:val="00B31CD6"/>
    <w:rsid w:val="00B330A8"/>
    <w:rsid w:val="00B33FEA"/>
    <w:rsid w:val="00B354E1"/>
    <w:rsid w:val="00B359EA"/>
    <w:rsid w:val="00B36FA1"/>
    <w:rsid w:val="00B37404"/>
    <w:rsid w:val="00B4057F"/>
    <w:rsid w:val="00B41120"/>
    <w:rsid w:val="00B448F0"/>
    <w:rsid w:val="00B45F9A"/>
    <w:rsid w:val="00B46D62"/>
    <w:rsid w:val="00B47C1F"/>
    <w:rsid w:val="00B52D79"/>
    <w:rsid w:val="00B535AE"/>
    <w:rsid w:val="00B5529A"/>
    <w:rsid w:val="00B56470"/>
    <w:rsid w:val="00B63C68"/>
    <w:rsid w:val="00B646C8"/>
    <w:rsid w:val="00B66474"/>
    <w:rsid w:val="00B66997"/>
    <w:rsid w:val="00B67267"/>
    <w:rsid w:val="00B67EB2"/>
    <w:rsid w:val="00B72318"/>
    <w:rsid w:val="00B776BF"/>
    <w:rsid w:val="00B86702"/>
    <w:rsid w:val="00BA6FAA"/>
    <w:rsid w:val="00BB0C1C"/>
    <w:rsid w:val="00BB41C7"/>
    <w:rsid w:val="00BC3384"/>
    <w:rsid w:val="00BC3593"/>
    <w:rsid w:val="00BC56C8"/>
    <w:rsid w:val="00BC5E26"/>
    <w:rsid w:val="00BC73E3"/>
    <w:rsid w:val="00BC76BE"/>
    <w:rsid w:val="00BC792E"/>
    <w:rsid w:val="00BD0210"/>
    <w:rsid w:val="00BD22EB"/>
    <w:rsid w:val="00BD724D"/>
    <w:rsid w:val="00BE2A72"/>
    <w:rsid w:val="00BE2ACC"/>
    <w:rsid w:val="00BE4AEF"/>
    <w:rsid w:val="00BE5014"/>
    <w:rsid w:val="00BF138C"/>
    <w:rsid w:val="00BF4266"/>
    <w:rsid w:val="00C005F4"/>
    <w:rsid w:val="00C009A6"/>
    <w:rsid w:val="00C01881"/>
    <w:rsid w:val="00C06D66"/>
    <w:rsid w:val="00C1099B"/>
    <w:rsid w:val="00C22D63"/>
    <w:rsid w:val="00C243E6"/>
    <w:rsid w:val="00C259DB"/>
    <w:rsid w:val="00C25A53"/>
    <w:rsid w:val="00C324B1"/>
    <w:rsid w:val="00C3690F"/>
    <w:rsid w:val="00C3782E"/>
    <w:rsid w:val="00C37919"/>
    <w:rsid w:val="00C41A71"/>
    <w:rsid w:val="00C41DF3"/>
    <w:rsid w:val="00C4641A"/>
    <w:rsid w:val="00C47539"/>
    <w:rsid w:val="00C55565"/>
    <w:rsid w:val="00C57AE4"/>
    <w:rsid w:val="00C63CBD"/>
    <w:rsid w:val="00C65CF1"/>
    <w:rsid w:val="00C80CF2"/>
    <w:rsid w:val="00C80F6B"/>
    <w:rsid w:val="00C813E6"/>
    <w:rsid w:val="00C84EBD"/>
    <w:rsid w:val="00C92A92"/>
    <w:rsid w:val="00C940DC"/>
    <w:rsid w:val="00C9575C"/>
    <w:rsid w:val="00C964C8"/>
    <w:rsid w:val="00C96F93"/>
    <w:rsid w:val="00CA46B0"/>
    <w:rsid w:val="00CA62AA"/>
    <w:rsid w:val="00CA787F"/>
    <w:rsid w:val="00CB1664"/>
    <w:rsid w:val="00CB1898"/>
    <w:rsid w:val="00CB254D"/>
    <w:rsid w:val="00CB4B59"/>
    <w:rsid w:val="00CB7F53"/>
    <w:rsid w:val="00CC034E"/>
    <w:rsid w:val="00CC4481"/>
    <w:rsid w:val="00CC57FF"/>
    <w:rsid w:val="00CC5AC5"/>
    <w:rsid w:val="00CC5BD1"/>
    <w:rsid w:val="00CD0EB9"/>
    <w:rsid w:val="00CD79AD"/>
    <w:rsid w:val="00CE01F5"/>
    <w:rsid w:val="00CE104D"/>
    <w:rsid w:val="00CE106D"/>
    <w:rsid w:val="00CE18DA"/>
    <w:rsid w:val="00CF6834"/>
    <w:rsid w:val="00CF6E19"/>
    <w:rsid w:val="00CF79C0"/>
    <w:rsid w:val="00D0022A"/>
    <w:rsid w:val="00D05D0B"/>
    <w:rsid w:val="00D061FF"/>
    <w:rsid w:val="00D16139"/>
    <w:rsid w:val="00D172AB"/>
    <w:rsid w:val="00D20BA4"/>
    <w:rsid w:val="00D26832"/>
    <w:rsid w:val="00D26ED3"/>
    <w:rsid w:val="00D300E6"/>
    <w:rsid w:val="00D31B9A"/>
    <w:rsid w:val="00D35998"/>
    <w:rsid w:val="00D42584"/>
    <w:rsid w:val="00D50529"/>
    <w:rsid w:val="00D5062F"/>
    <w:rsid w:val="00D5070F"/>
    <w:rsid w:val="00D51314"/>
    <w:rsid w:val="00D52939"/>
    <w:rsid w:val="00D5389A"/>
    <w:rsid w:val="00D608F0"/>
    <w:rsid w:val="00D60FD1"/>
    <w:rsid w:val="00D6135F"/>
    <w:rsid w:val="00D62337"/>
    <w:rsid w:val="00D6297F"/>
    <w:rsid w:val="00D62AEB"/>
    <w:rsid w:val="00D65C7F"/>
    <w:rsid w:val="00D6790D"/>
    <w:rsid w:val="00D67E7D"/>
    <w:rsid w:val="00D73618"/>
    <w:rsid w:val="00D804CA"/>
    <w:rsid w:val="00D80F46"/>
    <w:rsid w:val="00D8366F"/>
    <w:rsid w:val="00D8495A"/>
    <w:rsid w:val="00D92C5C"/>
    <w:rsid w:val="00D93DB1"/>
    <w:rsid w:val="00D9566C"/>
    <w:rsid w:val="00D9602A"/>
    <w:rsid w:val="00DA08C7"/>
    <w:rsid w:val="00DA0B06"/>
    <w:rsid w:val="00DA0CE8"/>
    <w:rsid w:val="00DA108D"/>
    <w:rsid w:val="00DA64BD"/>
    <w:rsid w:val="00DB0EC0"/>
    <w:rsid w:val="00DB2B51"/>
    <w:rsid w:val="00DB45D4"/>
    <w:rsid w:val="00DB53EA"/>
    <w:rsid w:val="00DB55D6"/>
    <w:rsid w:val="00DB7550"/>
    <w:rsid w:val="00DC0230"/>
    <w:rsid w:val="00DC1575"/>
    <w:rsid w:val="00DC4325"/>
    <w:rsid w:val="00DD1ACC"/>
    <w:rsid w:val="00DD54E8"/>
    <w:rsid w:val="00DE06D5"/>
    <w:rsid w:val="00DE14FE"/>
    <w:rsid w:val="00DE1965"/>
    <w:rsid w:val="00DE2B38"/>
    <w:rsid w:val="00DE7F4F"/>
    <w:rsid w:val="00DF5815"/>
    <w:rsid w:val="00DF7263"/>
    <w:rsid w:val="00E01051"/>
    <w:rsid w:val="00E05F2F"/>
    <w:rsid w:val="00E071CC"/>
    <w:rsid w:val="00E1064B"/>
    <w:rsid w:val="00E11CF0"/>
    <w:rsid w:val="00E14A63"/>
    <w:rsid w:val="00E15AEA"/>
    <w:rsid w:val="00E21EE2"/>
    <w:rsid w:val="00E320AB"/>
    <w:rsid w:val="00E34454"/>
    <w:rsid w:val="00E367DC"/>
    <w:rsid w:val="00E37878"/>
    <w:rsid w:val="00E437E1"/>
    <w:rsid w:val="00E43F41"/>
    <w:rsid w:val="00E4522D"/>
    <w:rsid w:val="00E558F1"/>
    <w:rsid w:val="00E562AF"/>
    <w:rsid w:val="00E602A3"/>
    <w:rsid w:val="00E61416"/>
    <w:rsid w:val="00E645D4"/>
    <w:rsid w:val="00E71B38"/>
    <w:rsid w:val="00E72BB6"/>
    <w:rsid w:val="00E74FF6"/>
    <w:rsid w:val="00E776E6"/>
    <w:rsid w:val="00E8048B"/>
    <w:rsid w:val="00E863F2"/>
    <w:rsid w:val="00E96866"/>
    <w:rsid w:val="00EA29E9"/>
    <w:rsid w:val="00EA4AF5"/>
    <w:rsid w:val="00EB19D5"/>
    <w:rsid w:val="00EB7EB6"/>
    <w:rsid w:val="00EC3064"/>
    <w:rsid w:val="00EE0689"/>
    <w:rsid w:val="00EE5281"/>
    <w:rsid w:val="00EE5A6F"/>
    <w:rsid w:val="00EF05CF"/>
    <w:rsid w:val="00EF4495"/>
    <w:rsid w:val="00EF4DD7"/>
    <w:rsid w:val="00EF54D5"/>
    <w:rsid w:val="00EF5715"/>
    <w:rsid w:val="00EF6BB7"/>
    <w:rsid w:val="00F02036"/>
    <w:rsid w:val="00F0238C"/>
    <w:rsid w:val="00F06212"/>
    <w:rsid w:val="00F07647"/>
    <w:rsid w:val="00F16036"/>
    <w:rsid w:val="00F20D14"/>
    <w:rsid w:val="00F2333A"/>
    <w:rsid w:val="00F246AF"/>
    <w:rsid w:val="00F2653E"/>
    <w:rsid w:val="00F26F49"/>
    <w:rsid w:val="00F27825"/>
    <w:rsid w:val="00F32374"/>
    <w:rsid w:val="00F335DF"/>
    <w:rsid w:val="00F351BC"/>
    <w:rsid w:val="00F36FAC"/>
    <w:rsid w:val="00F40F23"/>
    <w:rsid w:val="00F42357"/>
    <w:rsid w:val="00F44105"/>
    <w:rsid w:val="00F505AC"/>
    <w:rsid w:val="00F5145F"/>
    <w:rsid w:val="00F52076"/>
    <w:rsid w:val="00F5236E"/>
    <w:rsid w:val="00F55116"/>
    <w:rsid w:val="00F5698D"/>
    <w:rsid w:val="00F57B47"/>
    <w:rsid w:val="00F60561"/>
    <w:rsid w:val="00F61321"/>
    <w:rsid w:val="00F61720"/>
    <w:rsid w:val="00F61AC4"/>
    <w:rsid w:val="00F66B3A"/>
    <w:rsid w:val="00F71AE3"/>
    <w:rsid w:val="00F73142"/>
    <w:rsid w:val="00F759B4"/>
    <w:rsid w:val="00F80BE4"/>
    <w:rsid w:val="00F859DC"/>
    <w:rsid w:val="00F864A1"/>
    <w:rsid w:val="00F866A7"/>
    <w:rsid w:val="00F86E35"/>
    <w:rsid w:val="00F92559"/>
    <w:rsid w:val="00F93DB7"/>
    <w:rsid w:val="00FA04C7"/>
    <w:rsid w:val="00FA0B0D"/>
    <w:rsid w:val="00FA2B0A"/>
    <w:rsid w:val="00FA512B"/>
    <w:rsid w:val="00FB0191"/>
    <w:rsid w:val="00FB0D95"/>
    <w:rsid w:val="00FB2A06"/>
    <w:rsid w:val="00FB6D88"/>
    <w:rsid w:val="00FC0680"/>
    <w:rsid w:val="00FC57FE"/>
    <w:rsid w:val="00FC617B"/>
    <w:rsid w:val="00FD5453"/>
    <w:rsid w:val="00FD5663"/>
    <w:rsid w:val="00FD56B1"/>
    <w:rsid w:val="00FE121D"/>
    <w:rsid w:val="00FE23B8"/>
    <w:rsid w:val="00FE2973"/>
    <w:rsid w:val="00FF3F75"/>
    <w:rsid w:val="00FF401A"/>
    <w:rsid w:val="00FF45EB"/>
    <w:rsid w:val="00FF679F"/>
    <w:rsid w:val="00FF7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1201"/>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2163"/>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802FC7"/>
    <w:pPr>
      <w:widowControl w:val="0"/>
      <w:spacing w:after="0" w:line="240" w:lineRule="auto"/>
      <w:jc w:val="center"/>
    </w:pPr>
    <w:rPr>
      <w:rFonts w:ascii="Times New Roman" w:eastAsia="Arial Unicode MS" w:hAnsi="Times New Roman" w:cs="Arial Unicode MS"/>
      <w:b/>
      <w:color w:val="000000"/>
      <w:sz w:val="28"/>
      <w:szCs w:val="24"/>
      <w:lang w:eastAsia="ru-RU" w:bidi="ru-RU"/>
    </w:rPr>
  </w:style>
  <w:style w:type="paragraph" w:customStyle="1" w:styleId="a5">
    <w:name w:val="ПРИЛОЖЕНИЕ"/>
    <w:basedOn w:val="a4"/>
    <w:link w:val="a6"/>
    <w:qFormat/>
    <w:rsid w:val="00690534"/>
    <w:pPr>
      <w:spacing w:line="216" w:lineRule="auto"/>
      <w:ind w:firstLine="709"/>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qFormat/>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nhideWhenUsed/>
    <w:qFormat/>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qFormat/>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99"/>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Основной текст_"/>
    <w:link w:val="13"/>
    <w:locked/>
    <w:rsid w:val="00561BD2"/>
    <w:rPr>
      <w:shd w:val="clear" w:color="auto" w:fill="FFFFFF"/>
    </w:rPr>
  </w:style>
  <w:style w:type="paragraph" w:customStyle="1" w:styleId="13">
    <w:name w:val="Основной текст1"/>
    <w:basedOn w:val="a0"/>
    <w:link w:val="af6"/>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0"/>
    <w:uiPriority w:val="99"/>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rsid w:val="00561BD2"/>
    <w:pPr>
      <w:tabs>
        <w:tab w:val="center" w:pos="4677"/>
        <w:tab w:val="right" w:pos="9355"/>
      </w:tabs>
    </w:pPr>
    <w:rPr>
      <w:rFonts w:ascii="Calibri" w:eastAsia="Calibri" w:hAnsi="Calibri" w:cs="Times New Roman"/>
      <w:sz w:val="20"/>
      <w:szCs w:val="20"/>
      <w:lang w:val="x-none"/>
    </w:rPr>
  </w:style>
  <w:style w:type="character" w:customStyle="1" w:styleId="af9">
    <w:name w:val="Нижний колонтитул Знак"/>
    <w:basedOn w:val="a1"/>
    <w:link w:val="af8"/>
    <w:rsid w:val="00561BD2"/>
    <w:rPr>
      <w:rFonts w:ascii="Calibri" w:eastAsia="Calibri" w:hAnsi="Calibri" w:cs="Times New Roman"/>
      <w:sz w:val="20"/>
      <w:szCs w:val="20"/>
      <w:lang w:val="x-none"/>
    </w:rPr>
  </w:style>
  <w:style w:type="character" w:styleId="afa">
    <w:name w:val="page number"/>
    <w:rsid w:val="00561BD2"/>
    <w:rPr>
      <w:rFonts w:cs="Times New Roman"/>
    </w:rPr>
  </w:style>
  <w:style w:type="paragraph" w:styleId="afb">
    <w:name w:val="header"/>
    <w:basedOn w:val="a0"/>
    <w:link w:val="afc"/>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c">
    <w:name w:val="Верхний колонтитул Знак"/>
    <w:basedOn w:val="a1"/>
    <w:link w:val="afb"/>
    <w:rsid w:val="00561BD2"/>
    <w:rPr>
      <w:rFonts w:ascii="Calibri" w:eastAsia="Calibri" w:hAnsi="Calibri" w:cs="Times New Roman"/>
      <w:lang w:val="x-none"/>
    </w:rPr>
  </w:style>
  <w:style w:type="character" w:customStyle="1" w:styleId="71">
    <w:name w:val="Основной текст (7)_"/>
    <w:link w:val="72"/>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qFormat/>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22"/>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character" w:customStyle="1" w:styleId="aff1">
    <w:name w:val="Заголовок Знак"/>
    <w:link w:val="aff"/>
    <w:uiPriority w:val="10"/>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3">
    <w:name w:val="Body Text"/>
    <w:basedOn w:val="a0"/>
    <w:link w:val="aff4"/>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4">
    <w:name w:val="Основной текст Знак"/>
    <w:basedOn w:val="a1"/>
    <w:link w:val="aff3"/>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link w:val="ConsPlusNormal0"/>
    <w:qFormat/>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0">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character" w:customStyle="1" w:styleId="Other">
    <w:name w:val="Other_"/>
    <w:basedOn w:val="a1"/>
    <w:link w:val="Other0"/>
    <w:rsid w:val="004E0893"/>
    <w:rPr>
      <w:rFonts w:ascii="Arial" w:eastAsia="Arial" w:hAnsi="Arial" w:cs="Arial"/>
      <w:shd w:val="clear" w:color="auto" w:fill="FFFFFF"/>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qFormat/>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 w:type="character" w:customStyle="1" w:styleId="2ArialNarrow12pt">
    <w:name w:val="Основной текст (2) + Arial Narrow;12 pt;Курсив"/>
    <w:basedOn w:val="21"/>
    <w:rsid w:val="009307C0"/>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3pt">
    <w:name w:val="Основной текст (2) + Полужирный;Интервал 3 pt"/>
    <w:basedOn w:val="21"/>
    <w:rsid w:val="008A2939"/>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paragraph" w:customStyle="1" w:styleId="affc">
    <w:name w:val="Разделитель таблиц"/>
    <w:basedOn w:val="a0"/>
    <w:rsid w:val="00CB1664"/>
    <w:pPr>
      <w:spacing w:after="0" w:line="14" w:lineRule="exact"/>
    </w:pPr>
    <w:rPr>
      <w:rFonts w:ascii="Times New Roman" w:eastAsia="Times New Roman" w:hAnsi="Times New Roman" w:cs="Times New Roman"/>
      <w:sz w:val="2"/>
      <w:szCs w:val="20"/>
      <w:lang w:eastAsia="ru-RU"/>
    </w:rPr>
  </w:style>
  <w:style w:type="paragraph" w:customStyle="1" w:styleId="affd">
    <w:name w:val="Заголовок таблицы"/>
    <w:basedOn w:val="16"/>
    <w:rsid w:val="00CB1664"/>
    <w:pPr>
      <w:keepNext/>
      <w:widowControl/>
      <w:jc w:val="center"/>
    </w:pPr>
    <w:rPr>
      <w:b/>
      <w:snapToGrid w:val="0"/>
      <w:sz w:val="22"/>
    </w:rPr>
  </w:style>
  <w:style w:type="paragraph" w:customStyle="1" w:styleId="affe">
    <w:name w:val="Текст таблицы"/>
    <w:basedOn w:val="16"/>
    <w:rsid w:val="00CB1664"/>
    <w:pPr>
      <w:widowControl/>
    </w:pPr>
    <w:rPr>
      <w:snapToGrid w:val="0"/>
      <w:sz w:val="22"/>
    </w:rPr>
  </w:style>
  <w:style w:type="paragraph" w:customStyle="1" w:styleId="afff">
    <w:name w:val="Заголовок таблицы повторяющийся"/>
    <w:basedOn w:val="16"/>
    <w:rsid w:val="00CB1664"/>
    <w:pPr>
      <w:widowControl/>
      <w:jc w:val="center"/>
    </w:pPr>
    <w:rPr>
      <w:b/>
      <w:snapToGrid w:val="0"/>
      <w:sz w:val="22"/>
    </w:rPr>
  </w:style>
  <w:style w:type="character" w:customStyle="1" w:styleId="214pt0">
    <w:name w:val="Основной текст (2) + 14 pt"/>
    <w:basedOn w:val="21"/>
    <w:rsid w:val="00050B99"/>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2Corbel21pt">
    <w:name w:val="Основной текст (2) + Corbel;21 pt"/>
    <w:basedOn w:val="21"/>
    <w:rsid w:val="00050B99"/>
    <w:rPr>
      <w:rFonts w:ascii="Corbel" w:eastAsia="Corbel" w:hAnsi="Corbel" w:cs="Corbel"/>
      <w:color w:val="000000"/>
      <w:spacing w:val="0"/>
      <w:w w:val="100"/>
      <w:position w:val="0"/>
      <w:sz w:val="42"/>
      <w:szCs w:val="42"/>
      <w:shd w:val="clear" w:color="auto" w:fill="FFFFFF"/>
      <w:lang w:val="ru-RU" w:eastAsia="ru-RU" w:bidi="ru-RU"/>
    </w:rPr>
  </w:style>
  <w:style w:type="character" w:customStyle="1" w:styleId="afff0">
    <w:name w:val="Подпись к таблице_"/>
    <w:basedOn w:val="a1"/>
    <w:link w:val="afff1"/>
    <w:rsid w:val="00050B99"/>
    <w:rPr>
      <w:sz w:val="28"/>
      <w:szCs w:val="28"/>
      <w:shd w:val="clear" w:color="auto" w:fill="FFFFFF"/>
    </w:rPr>
  </w:style>
  <w:style w:type="character" w:customStyle="1" w:styleId="afff2">
    <w:name w:val="Подпись к таблице + Полужирный"/>
    <w:basedOn w:val="afff0"/>
    <w:rsid w:val="00050B99"/>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afff3">
    <w:name w:val="Подпись к таблице + Курсив"/>
    <w:basedOn w:val="afff0"/>
    <w:rsid w:val="00050B99"/>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afff1">
    <w:name w:val="Подпись к таблице"/>
    <w:basedOn w:val="a0"/>
    <w:link w:val="afff0"/>
    <w:rsid w:val="00050B99"/>
    <w:pPr>
      <w:widowControl w:val="0"/>
      <w:shd w:val="clear" w:color="auto" w:fill="FFFFFF"/>
      <w:spacing w:after="60" w:line="0" w:lineRule="atLeast"/>
    </w:pPr>
    <w:rPr>
      <w:sz w:val="28"/>
      <w:szCs w:val="28"/>
    </w:rPr>
  </w:style>
  <w:style w:type="character" w:customStyle="1" w:styleId="2e">
    <w:name w:val="Основной текст (2) + Полужирный;Курсив"/>
    <w:basedOn w:val="21"/>
    <w:rsid w:val="005902EA"/>
    <w:rPr>
      <w:rFonts w:ascii="Times New Roman" w:eastAsia="Times New Roman" w:hAnsi="Times New Roman" w:cs="Times New Roman"/>
      <w:b/>
      <w:bCs/>
      <w:i/>
      <w:iCs/>
      <w:smallCaps w:val="0"/>
      <w:strike w:val="0"/>
      <w:color w:val="000000"/>
      <w:spacing w:val="0"/>
      <w:w w:val="100"/>
      <w:position w:val="0"/>
      <w:sz w:val="28"/>
      <w:szCs w:val="28"/>
      <w:u w:val="single"/>
      <w:shd w:val="clear" w:color="auto" w:fill="FFFFFF"/>
      <w:lang w:val="en-US" w:eastAsia="en-US" w:bidi="en-US"/>
    </w:rPr>
  </w:style>
  <w:style w:type="character" w:customStyle="1" w:styleId="215pt-2pt">
    <w:name w:val="Основной текст (2) + 15 pt;Курсив;Интервал -2 pt"/>
    <w:basedOn w:val="21"/>
    <w:rsid w:val="005902EA"/>
    <w:rPr>
      <w:rFonts w:ascii="Times New Roman" w:eastAsia="Times New Roman" w:hAnsi="Times New Roman" w:cs="Times New Roman"/>
      <w:i/>
      <w:iCs/>
      <w:color w:val="000000"/>
      <w:spacing w:val="-40"/>
      <w:w w:val="100"/>
      <w:position w:val="0"/>
      <w:sz w:val="30"/>
      <w:szCs w:val="30"/>
      <w:shd w:val="clear" w:color="auto" w:fill="FFFFFF"/>
      <w:lang w:val="ru-RU" w:eastAsia="ru-RU" w:bidi="ru-RU"/>
    </w:rPr>
  </w:style>
  <w:style w:type="character" w:customStyle="1" w:styleId="2Exact">
    <w:name w:val="Основной текст (2) Exact"/>
    <w:basedOn w:val="a1"/>
    <w:rsid w:val="005902EA"/>
    <w:rPr>
      <w:rFonts w:ascii="Times New Roman" w:eastAsia="Times New Roman" w:hAnsi="Times New Roman" w:cs="Times New Roman"/>
      <w:b w:val="0"/>
      <w:bCs w:val="0"/>
      <w:i w:val="0"/>
      <w:iCs w:val="0"/>
      <w:smallCaps w:val="0"/>
      <w:strike w:val="0"/>
      <w:sz w:val="28"/>
      <w:szCs w:val="28"/>
      <w:u w:val="none"/>
    </w:rPr>
  </w:style>
  <w:style w:type="character" w:customStyle="1" w:styleId="-">
    <w:name w:val="Интернет-ссылка"/>
    <w:basedOn w:val="a1"/>
    <w:uiPriority w:val="99"/>
    <w:unhideWhenUsed/>
    <w:rsid w:val="004A0806"/>
    <w:rPr>
      <w:color w:val="0563C1" w:themeColor="hyperlink"/>
      <w:u w:val="single"/>
    </w:rPr>
  </w:style>
  <w:style w:type="paragraph" w:customStyle="1" w:styleId="afff4">
    <w:name w:val="Содержимое врезки"/>
    <w:basedOn w:val="a0"/>
    <w:qFormat/>
    <w:rsid w:val="004A0806"/>
    <w:pPr>
      <w:spacing w:after="200" w:line="276" w:lineRule="auto"/>
    </w:pPr>
  </w:style>
  <w:style w:type="character" w:customStyle="1" w:styleId="ConsPlusNormal0">
    <w:name w:val="ConsPlusNormal Знак"/>
    <w:link w:val="ConsPlusNormal"/>
    <w:uiPriority w:val="99"/>
    <w:locked/>
    <w:rsid w:val="004A0806"/>
    <w:rPr>
      <w:rFonts w:ascii="Arial" w:eastAsia="Times New Roman" w:hAnsi="Arial" w:cs="Arial"/>
      <w:sz w:val="20"/>
      <w:szCs w:val="20"/>
      <w:lang w:eastAsia="ru-RU"/>
    </w:rPr>
  </w:style>
  <w:style w:type="character" w:customStyle="1" w:styleId="39">
    <w:name w:val="Основной текст (3) + Курсив"/>
    <w:basedOn w:val="31"/>
    <w:rsid w:val="00D92C5C"/>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table" w:customStyle="1" w:styleId="19">
    <w:name w:val="Сетка таблицы1"/>
    <w:basedOn w:val="a2"/>
    <w:next w:val="ad"/>
    <w:uiPriority w:val="59"/>
    <w:rsid w:val="00B068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pt">
    <w:name w:val="Заголовок №1 + Интервал 4 pt"/>
    <w:basedOn w:val="11"/>
    <w:rsid w:val="00B110F0"/>
    <w:rPr>
      <w:rFonts w:ascii="Times New Roman" w:eastAsia="Times New Roman" w:hAnsi="Times New Roman" w:cs="Times New Roman"/>
      <w:b/>
      <w:bCs/>
      <w:color w:val="000000"/>
      <w:spacing w:val="80"/>
      <w:w w:val="100"/>
      <w:position w:val="0"/>
      <w:sz w:val="28"/>
      <w:szCs w:val="28"/>
      <w:shd w:val="clear" w:color="auto" w:fill="FFFFFF"/>
      <w:lang w:val="ru-RU" w:eastAsia="ru-RU" w:bidi="ru-RU"/>
    </w:rPr>
  </w:style>
  <w:style w:type="character" w:customStyle="1" w:styleId="2105pt1">
    <w:name w:val="Основной текст (2) + 10;5 pt;Полужирный"/>
    <w:basedOn w:val="21"/>
    <w:rsid w:val="007D0F09"/>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13pt">
    <w:name w:val="Заголовок №1 + Интервал 3 pt"/>
    <w:basedOn w:val="11"/>
    <w:rsid w:val="007D6FF6"/>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character" w:customStyle="1" w:styleId="2LucidaSansUnicode11pt">
    <w:name w:val="Основной текст (2) + Lucida Sans Unicode;11 pt"/>
    <w:basedOn w:val="21"/>
    <w:rsid w:val="00296AED"/>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ourierNew6pt">
    <w:name w:val="Основной текст (2) + Courier New;6 pt;Полужирный;Курсив"/>
    <w:basedOn w:val="21"/>
    <w:rsid w:val="00296AED"/>
    <w:rPr>
      <w:rFonts w:ascii="Courier New" w:eastAsia="Courier New" w:hAnsi="Courier New" w:cs="Courier New"/>
      <w:b/>
      <w:bCs/>
      <w:i/>
      <w:iCs/>
      <w:smallCaps w:val="0"/>
      <w:strike w:val="0"/>
      <w:color w:val="000000"/>
      <w:spacing w:val="0"/>
      <w:w w:val="100"/>
      <w:position w:val="0"/>
      <w:sz w:val="12"/>
      <w:szCs w:val="12"/>
      <w:u w:val="none"/>
      <w:shd w:val="clear" w:color="auto" w:fill="FFFFFF"/>
      <w:lang w:val="ru-RU" w:eastAsia="ru-RU" w:bidi="ru-RU"/>
    </w:rPr>
  </w:style>
  <w:style w:type="paragraph" w:customStyle="1" w:styleId="ConsPlusCell">
    <w:name w:val="ConsPlusCell"/>
    <w:rsid w:val="00B36FA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txterrbg1">
    <w:name w:val="txterrbg1"/>
    <w:rsid w:val="00B36FA1"/>
    <w:rPr>
      <w:rFonts w:cs="Times New Roman"/>
      <w:shd w:val="clear" w:color="auto" w:fill="AA909E"/>
    </w:rPr>
  </w:style>
  <w:style w:type="paragraph" w:customStyle="1" w:styleId="afff5">
    <w:name w:val="Знак"/>
    <w:basedOn w:val="a0"/>
    <w:rsid w:val="00B36FA1"/>
    <w:pPr>
      <w:spacing w:line="240" w:lineRule="exact"/>
    </w:pPr>
    <w:rPr>
      <w:rFonts w:ascii="Verdana" w:eastAsia="Times New Roman" w:hAnsi="Verdana" w:cs="Verdana"/>
      <w:sz w:val="24"/>
      <w:szCs w:val="24"/>
      <w:lang w:val="en-US"/>
    </w:rPr>
  </w:style>
  <w:style w:type="character" w:styleId="afff6">
    <w:name w:val="annotation reference"/>
    <w:rsid w:val="00B36FA1"/>
    <w:rPr>
      <w:sz w:val="16"/>
      <w:szCs w:val="16"/>
    </w:rPr>
  </w:style>
  <w:style w:type="paragraph" w:styleId="afff7">
    <w:name w:val="annotation text"/>
    <w:basedOn w:val="a0"/>
    <w:link w:val="afff8"/>
    <w:rsid w:val="00B36FA1"/>
    <w:pPr>
      <w:spacing w:line="240" w:lineRule="auto"/>
    </w:pPr>
    <w:rPr>
      <w:rFonts w:ascii="Calibri" w:eastAsia="SimSun" w:hAnsi="Calibri" w:cs="Times New Roman"/>
      <w:sz w:val="20"/>
      <w:szCs w:val="20"/>
      <w:lang w:val="en-US" w:eastAsia="zh-CN"/>
    </w:rPr>
  </w:style>
  <w:style w:type="character" w:customStyle="1" w:styleId="afff8">
    <w:name w:val="Текст примечания Знак"/>
    <w:basedOn w:val="a1"/>
    <w:link w:val="afff7"/>
    <w:rsid w:val="00B36FA1"/>
    <w:rPr>
      <w:rFonts w:ascii="Calibri" w:eastAsia="SimSun" w:hAnsi="Calibri" w:cs="Times New Roman"/>
      <w:sz w:val="20"/>
      <w:szCs w:val="20"/>
      <w:lang w:val="en-US" w:eastAsia="zh-CN"/>
    </w:rPr>
  </w:style>
  <w:style w:type="paragraph" w:styleId="afff9">
    <w:name w:val="annotation subject"/>
    <w:basedOn w:val="afff7"/>
    <w:next w:val="afff7"/>
    <w:link w:val="afffa"/>
    <w:rsid w:val="00B36FA1"/>
    <w:rPr>
      <w:b/>
      <w:bCs/>
    </w:rPr>
  </w:style>
  <w:style w:type="character" w:customStyle="1" w:styleId="afffa">
    <w:name w:val="Тема примечания Знак"/>
    <w:basedOn w:val="afff8"/>
    <w:link w:val="afff9"/>
    <w:rsid w:val="00B36FA1"/>
    <w:rPr>
      <w:rFonts w:ascii="Calibri" w:eastAsia="SimSun" w:hAnsi="Calibri" w:cs="Times New Roman"/>
      <w:b/>
      <w:bCs/>
      <w:sz w:val="20"/>
      <w:szCs w:val="20"/>
      <w:lang w:val="en-US" w:eastAsia="zh-CN"/>
    </w:rPr>
  </w:style>
  <w:style w:type="character" w:styleId="afffb">
    <w:name w:val="FollowedHyperlink"/>
    <w:basedOn w:val="a1"/>
    <w:uiPriority w:val="99"/>
    <w:semiHidden/>
    <w:unhideWhenUsed/>
    <w:rsid w:val="00B36FA1"/>
    <w:rPr>
      <w:color w:val="954F72" w:themeColor="followedHyperlink"/>
      <w:u w:val="single"/>
    </w:rPr>
  </w:style>
  <w:style w:type="character" w:customStyle="1" w:styleId="212pt0">
    <w:name w:val="Основной текст (2) + 12 pt;Полужирный"/>
    <w:basedOn w:val="21"/>
    <w:rsid w:val="00AE45B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c">
    <w:name w:val="Другое_"/>
    <w:basedOn w:val="a1"/>
    <w:link w:val="afffd"/>
    <w:rsid w:val="00A80767"/>
    <w:rPr>
      <w:rFonts w:ascii="Times New Roman" w:eastAsia="Times New Roman" w:hAnsi="Times New Roman" w:cs="Times New Roman"/>
      <w:sz w:val="26"/>
      <w:szCs w:val="26"/>
      <w:shd w:val="clear" w:color="auto" w:fill="FFFFFF"/>
    </w:rPr>
  </w:style>
  <w:style w:type="paragraph" w:customStyle="1" w:styleId="afffd">
    <w:name w:val="Другое"/>
    <w:basedOn w:val="a0"/>
    <w:link w:val="afffc"/>
    <w:rsid w:val="00A80767"/>
    <w:pPr>
      <w:widowControl w:val="0"/>
      <w:shd w:val="clear" w:color="auto" w:fill="FFFFFF"/>
      <w:spacing w:after="200" w:line="286" w:lineRule="auto"/>
      <w:ind w:firstLine="40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11861">
      <w:bodyDiv w:val="1"/>
      <w:marLeft w:val="0"/>
      <w:marRight w:val="0"/>
      <w:marTop w:val="0"/>
      <w:marBottom w:val="0"/>
      <w:divBdr>
        <w:top w:val="none" w:sz="0" w:space="0" w:color="auto"/>
        <w:left w:val="none" w:sz="0" w:space="0" w:color="auto"/>
        <w:bottom w:val="none" w:sz="0" w:space="0" w:color="auto"/>
        <w:right w:val="none" w:sz="0" w:space="0" w:color="auto"/>
      </w:divBdr>
    </w:div>
    <w:div w:id="1325662550">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A85FEE68-AD04-440B-91AB-B0599FF5BBE9}"/>
      </w:docPartPr>
      <w:docPartBody>
        <w:p w:rsidR="00B90F61" w:rsidRDefault="00BF057B">
          <w:r w:rsidRPr="00E6738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DB0"/>
    <w:rsid w:val="00064AB5"/>
    <w:rsid w:val="000F7D52"/>
    <w:rsid w:val="003F78CA"/>
    <w:rsid w:val="004B7955"/>
    <w:rsid w:val="005B3EE4"/>
    <w:rsid w:val="00821565"/>
    <w:rsid w:val="009661DA"/>
    <w:rsid w:val="00A32165"/>
    <w:rsid w:val="00A63196"/>
    <w:rsid w:val="00AD4B4B"/>
    <w:rsid w:val="00B90F61"/>
    <w:rsid w:val="00BF057B"/>
    <w:rsid w:val="00C40519"/>
    <w:rsid w:val="00CD4824"/>
    <w:rsid w:val="00D67530"/>
    <w:rsid w:val="00D84700"/>
    <w:rsid w:val="00E84A13"/>
    <w:rsid w:val="00F30DB0"/>
    <w:rsid w:val="00F44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F057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EE8FF-25F1-4AC9-A1FD-CE11FE4B0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853</Words>
  <Characters>4867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Гунибский район</cp:lastModifiedBy>
  <cp:revision>5</cp:revision>
  <cp:lastPrinted>2023-11-08T09:42:00Z</cp:lastPrinted>
  <dcterms:created xsi:type="dcterms:W3CDTF">2023-11-16T09:02:00Z</dcterms:created>
  <dcterms:modified xsi:type="dcterms:W3CDTF">2023-12-12T11:46:00Z</dcterms:modified>
</cp:coreProperties>
</file>