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4C4EB4" w:rsidRPr="004C4EB4" w14:paraId="2603845C" w14:textId="77777777" w:rsidTr="00BF2C99">
        <w:trPr>
          <w:trHeight w:val="303"/>
        </w:trPr>
        <w:tc>
          <w:tcPr>
            <w:tcW w:w="9781" w:type="dxa"/>
            <w:hideMark/>
          </w:tcPr>
          <w:p w14:paraId="53F2D5DE" w14:textId="77777777" w:rsidR="004C4EB4" w:rsidRPr="006B0295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295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14:paraId="52D6D1E9" w14:textId="77777777" w:rsidTr="00BF2C99">
        <w:trPr>
          <w:trHeight w:val="283"/>
        </w:trPr>
        <w:tc>
          <w:tcPr>
            <w:tcW w:w="9781" w:type="dxa"/>
            <w:vAlign w:val="center"/>
          </w:tcPr>
          <w:p w14:paraId="6FF987AC" w14:textId="77777777" w:rsidR="004C4EB4" w:rsidRPr="00826A8B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C4EB4" w:rsidRPr="004C4EB4" w14:paraId="26771D7A" w14:textId="77777777" w:rsidTr="00BF2C99">
        <w:trPr>
          <w:trHeight w:val="344"/>
        </w:trPr>
        <w:tc>
          <w:tcPr>
            <w:tcW w:w="9781" w:type="dxa"/>
            <w:hideMark/>
          </w:tcPr>
          <w:p w14:paraId="163FBE60" w14:textId="77777777" w:rsidR="004C4EB4" w:rsidRPr="006B0295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29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14:paraId="588E75E6" w14:textId="77777777" w:rsidTr="00BF2C99">
        <w:trPr>
          <w:trHeight w:val="302"/>
        </w:trPr>
        <w:tc>
          <w:tcPr>
            <w:tcW w:w="9781" w:type="dxa"/>
            <w:hideMark/>
          </w:tcPr>
          <w:p w14:paraId="42B2986D" w14:textId="77777777" w:rsidR="004C4EB4" w:rsidRPr="006B0295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29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14:paraId="7FA748B5" w14:textId="77777777" w:rsidTr="00BF2C99">
        <w:trPr>
          <w:trHeight w:val="270"/>
        </w:trPr>
        <w:tc>
          <w:tcPr>
            <w:tcW w:w="9781" w:type="dxa"/>
            <w:hideMark/>
          </w:tcPr>
          <w:p w14:paraId="6C4DCC66" w14:textId="77777777" w:rsidR="004C4EB4" w:rsidRPr="006B0295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295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14:paraId="5D7CEF2B" w14:textId="77777777" w:rsidTr="00BF2C99">
        <w:trPr>
          <w:trHeight w:val="227"/>
        </w:trPr>
        <w:tc>
          <w:tcPr>
            <w:tcW w:w="9781" w:type="dxa"/>
            <w:vAlign w:val="center"/>
          </w:tcPr>
          <w:p w14:paraId="4F9D3812" w14:textId="77777777" w:rsidR="004C4EB4" w:rsidRPr="00826A8B" w:rsidRDefault="004C4EB4" w:rsidP="0001067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4C4EB4" w:rsidRPr="004C4EB4" w14:paraId="427A0A4A" w14:textId="77777777" w:rsidTr="00BF2C99">
        <w:trPr>
          <w:trHeight w:val="192"/>
        </w:trPr>
        <w:tc>
          <w:tcPr>
            <w:tcW w:w="9781" w:type="dxa"/>
            <w:hideMark/>
          </w:tcPr>
          <w:p w14:paraId="1CF01C4A" w14:textId="77777777" w:rsidR="004C4EB4" w:rsidRPr="006B0295" w:rsidRDefault="004C4EB4" w:rsidP="000106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eastAsia="en-US"/>
              </w:rPr>
            </w:pPr>
            <w:r w:rsidRPr="006B0295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A3496E" w14:paraId="4246EE06" w14:textId="77777777" w:rsidTr="00BF2C99">
        <w:trPr>
          <w:trHeight w:val="206"/>
        </w:trPr>
        <w:tc>
          <w:tcPr>
            <w:tcW w:w="9781" w:type="dxa"/>
            <w:hideMark/>
          </w:tcPr>
          <w:p w14:paraId="5EE996B1" w14:textId="77777777" w:rsidR="004C4EB4" w:rsidRPr="006B0295" w:rsidRDefault="005A48E0" w:rsidP="000106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7" w:history="1">
              <w:r w:rsidR="004C4EB4" w:rsidRPr="006B0295">
                <w:rPr>
                  <w:rStyle w:val="a5"/>
                  <w:rFonts w:ascii="Times New Roman" w:hAnsi="Times New Roman" w:cs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4C4EB4" w:rsidRPr="006B0295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   E-mail: mo_gunib@mail.ru</w:t>
            </w:r>
          </w:p>
        </w:tc>
      </w:tr>
      <w:tr w:rsidR="006B0295" w:rsidRPr="00A3496E" w14:paraId="73428050" w14:textId="77777777" w:rsidTr="00BF2C99">
        <w:trPr>
          <w:trHeight w:val="227"/>
        </w:trPr>
        <w:tc>
          <w:tcPr>
            <w:tcW w:w="9781" w:type="dxa"/>
            <w:tcBorders>
              <w:top w:val="thickThinSmallGap" w:sz="24" w:space="0" w:color="auto"/>
              <w:left w:val="nil"/>
              <w:right w:val="nil"/>
            </w:tcBorders>
            <w:vAlign w:val="center"/>
          </w:tcPr>
          <w:p w14:paraId="01FA1D4B" w14:textId="77777777" w:rsidR="006B0295" w:rsidRPr="00826A8B" w:rsidRDefault="006B0295" w:rsidP="000106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C4EB4" w:rsidRPr="004C4EB4" w14:paraId="58348C87" w14:textId="77777777" w:rsidTr="00BF2C99">
        <w:trPr>
          <w:trHeight w:val="340"/>
        </w:trPr>
        <w:tc>
          <w:tcPr>
            <w:tcW w:w="9781" w:type="dxa"/>
            <w:vAlign w:val="center"/>
            <w:hideMark/>
          </w:tcPr>
          <w:p w14:paraId="2ABE0E3A" w14:textId="6959C321" w:rsidR="004C4EB4" w:rsidRPr="006B0295" w:rsidRDefault="004C4EB4" w:rsidP="00A349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 w:rsidR="005433F7" w:rsidRPr="006B0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Pr="006B0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3496E" w:rsidRPr="006B0295">
              <w:rPr>
                <w:rFonts w:ascii="Times New Roman" w:hAnsi="Times New Roman" w:cs="Times New Roman"/>
                <w:b/>
                <w:sz w:val="28"/>
                <w:szCs w:val="28"/>
              </w:rPr>
              <w:t>169</w:t>
            </w:r>
          </w:p>
        </w:tc>
      </w:tr>
      <w:tr w:rsidR="004C4EB4" w:rsidRPr="004C4EB4" w14:paraId="61F9668E" w14:textId="77777777" w:rsidTr="00BF2C99">
        <w:trPr>
          <w:trHeight w:val="340"/>
        </w:trPr>
        <w:tc>
          <w:tcPr>
            <w:tcW w:w="9781" w:type="dxa"/>
            <w:vAlign w:val="center"/>
            <w:hideMark/>
          </w:tcPr>
          <w:p w14:paraId="72FFFF7D" w14:textId="78849DE5" w:rsidR="004C4EB4" w:rsidRPr="006B0295" w:rsidRDefault="004C4EB4" w:rsidP="00A3496E">
            <w:pPr>
              <w:pStyle w:val="20"/>
              <w:shd w:val="clear" w:color="auto" w:fill="auto"/>
              <w:spacing w:line="280" w:lineRule="exact"/>
              <w:ind w:left="-103" w:right="-74"/>
              <w:rPr>
                <w:spacing w:val="0"/>
                <w:sz w:val="28"/>
                <w:szCs w:val="28"/>
              </w:rPr>
            </w:pPr>
            <w:r w:rsidRPr="006B0295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08-0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3496E" w:rsidRPr="006B0295">
                  <w:rPr>
                    <w:color w:val="002060"/>
                    <w:sz w:val="28"/>
                    <w:szCs w:val="28"/>
                  </w:rPr>
                  <w:t>7 августа 2025 г.</w:t>
                </w:r>
              </w:sdtContent>
            </w:sdt>
          </w:p>
        </w:tc>
      </w:tr>
      <w:tr w:rsidR="004C4EB4" w:rsidRPr="004C4EB4" w14:paraId="2EC7776D" w14:textId="77777777" w:rsidTr="00BF2C99">
        <w:trPr>
          <w:trHeight w:val="226"/>
        </w:trPr>
        <w:tc>
          <w:tcPr>
            <w:tcW w:w="9781" w:type="dxa"/>
            <w:vAlign w:val="center"/>
          </w:tcPr>
          <w:p w14:paraId="37E03113" w14:textId="77777777" w:rsidR="004C4EB4" w:rsidRPr="00826A8B" w:rsidRDefault="004C4EB4" w:rsidP="00010670">
            <w:pPr>
              <w:pStyle w:val="20"/>
              <w:shd w:val="clear" w:color="auto" w:fill="auto"/>
              <w:spacing w:line="280" w:lineRule="exact"/>
              <w:ind w:left="-103" w:right="-74"/>
              <w:rPr>
                <w:b w:val="0"/>
                <w:sz w:val="20"/>
                <w:szCs w:val="20"/>
              </w:rPr>
            </w:pPr>
          </w:p>
        </w:tc>
      </w:tr>
      <w:tr w:rsidR="00826A8B" w:rsidRPr="004C4EB4" w14:paraId="1CFA65F0" w14:textId="77777777" w:rsidTr="00BF2C99">
        <w:trPr>
          <w:trHeight w:val="226"/>
        </w:trPr>
        <w:tc>
          <w:tcPr>
            <w:tcW w:w="9781" w:type="dxa"/>
            <w:vAlign w:val="center"/>
          </w:tcPr>
          <w:p w14:paraId="74E8AB23" w14:textId="2566CF1C" w:rsidR="00826A8B" w:rsidRPr="00826A8B" w:rsidRDefault="00826A8B" w:rsidP="00826A8B">
            <w:pPr>
              <w:spacing w:line="240" w:lineRule="auto"/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Об утверждении Порядка и условий заключения соглашений о защите и поощрении капиталовложений со стороны </w:t>
            </w:r>
            <w:r>
              <w:rPr>
                <w:rFonts w:ascii="PT Astra Serif" w:hAnsi="PT Astra Serif"/>
                <w:b/>
                <w:sz w:val="28"/>
              </w:rPr>
              <w:t xml:space="preserve">МО </w:t>
            </w:r>
            <w:r>
              <w:rPr>
                <w:rFonts w:ascii="PT Astra Serif" w:hAnsi="PT Astra Serif"/>
                <w:b/>
                <w:sz w:val="28"/>
              </w:rPr>
              <w:t>«Гунибский район»</w:t>
            </w:r>
          </w:p>
        </w:tc>
      </w:tr>
      <w:tr w:rsidR="00826A8B" w:rsidRPr="004C4EB4" w14:paraId="2E0BC62D" w14:textId="77777777" w:rsidTr="00BF2C99">
        <w:trPr>
          <w:trHeight w:val="226"/>
        </w:trPr>
        <w:tc>
          <w:tcPr>
            <w:tcW w:w="9781" w:type="dxa"/>
            <w:vAlign w:val="center"/>
          </w:tcPr>
          <w:p w14:paraId="732A04EC" w14:textId="77777777" w:rsidR="00826A8B" w:rsidRDefault="00826A8B" w:rsidP="00826A8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14:paraId="308CDBCE" w14:textId="7C44D0C0" w:rsidR="002420D6" w:rsidRPr="00BF2C99" w:rsidRDefault="002420D6" w:rsidP="00A3496E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BF2C99">
        <w:rPr>
          <w:rFonts w:ascii="Times New Roman" w:eastAsia="Lucida Sans Unicode" w:hAnsi="Times New Roman" w:cs="Times New Roman"/>
          <w:kern w:val="2"/>
          <w:sz w:val="28"/>
          <w:szCs w:val="28"/>
        </w:rPr>
        <w:t>В соответствии с частью 8 статьи 4 Федерального закона от 01.04.2020</w:t>
      </w:r>
      <w:r w:rsidR="00BF2C99" w:rsidRPr="00BF2C9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г.</w:t>
      </w:r>
      <w:r w:rsidRPr="00BF2C9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№</w:t>
      </w:r>
      <w:r w:rsidR="00D02DD5" w:rsidRPr="00BF2C99">
        <w:rPr>
          <w:rFonts w:ascii="Times New Roman" w:eastAsia="Lucida Sans Unicode" w:hAnsi="Times New Roman" w:cs="Times New Roman"/>
          <w:kern w:val="2"/>
          <w:sz w:val="28"/>
          <w:szCs w:val="28"/>
        </w:rPr>
        <w:t> </w:t>
      </w:r>
      <w:r w:rsidRPr="00BF2C99">
        <w:rPr>
          <w:rFonts w:ascii="Times New Roman" w:eastAsia="Lucida Sans Unicode" w:hAnsi="Times New Roman" w:cs="Times New Roman"/>
          <w:kern w:val="2"/>
          <w:sz w:val="28"/>
          <w:szCs w:val="28"/>
        </w:rPr>
        <w:t>69-ФЗ «О защите и поощрении капиталовложений в Российской Федерации»</w:t>
      </w:r>
      <w:r w:rsidR="002F3C4E" w:rsidRPr="00BF2C99">
        <w:rPr>
          <w:rFonts w:ascii="Times New Roman" w:eastAsia="Lucida Sans Unicode" w:hAnsi="Times New Roman" w:cs="Times New Roman"/>
          <w:kern w:val="2"/>
          <w:sz w:val="28"/>
          <w:szCs w:val="28"/>
        </w:rPr>
        <w:t>,</w:t>
      </w:r>
      <w:r w:rsidRPr="00BF2C9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администрация </w:t>
      </w:r>
      <w:bookmarkStart w:id="0" w:name="_Hlk203986686"/>
      <w:r w:rsidR="00A42318" w:rsidRPr="00BF2C99">
        <w:rPr>
          <w:rFonts w:ascii="Times New Roman" w:eastAsia="Lucida Sans Unicode" w:hAnsi="Times New Roman" w:cs="Times New Roman"/>
          <w:kern w:val="2"/>
          <w:sz w:val="28"/>
          <w:szCs w:val="28"/>
        </w:rPr>
        <w:t>муниципального образования</w:t>
      </w:r>
      <w:r w:rsidRPr="00BF2C99">
        <w:rPr>
          <w:rFonts w:ascii="Times New Roman" w:hAnsi="Times New Roman" w:cs="Times New Roman"/>
          <w:sz w:val="28"/>
        </w:rPr>
        <w:t xml:space="preserve"> </w:t>
      </w:r>
      <w:bookmarkEnd w:id="0"/>
      <w:r w:rsidRPr="00BF2C99">
        <w:rPr>
          <w:rFonts w:ascii="Times New Roman" w:hAnsi="Times New Roman" w:cs="Times New Roman"/>
          <w:sz w:val="28"/>
        </w:rPr>
        <w:t>«</w:t>
      </w:r>
      <w:r w:rsidR="00FD4C82" w:rsidRPr="00BF2C99">
        <w:rPr>
          <w:rFonts w:ascii="Times New Roman" w:hAnsi="Times New Roman" w:cs="Times New Roman"/>
          <w:sz w:val="28"/>
        </w:rPr>
        <w:t>Гунибский</w:t>
      </w:r>
      <w:r w:rsidRPr="00BF2C99">
        <w:rPr>
          <w:rFonts w:ascii="Times New Roman" w:hAnsi="Times New Roman" w:cs="Times New Roman"/>
          <w:sz w:val="28"/>
        </w:rPr>
        <w:t xml:space="preserve"> район»</w:t>
      </w:r>
      <w:r w:rsidR="002F3C4E" w:rsidRPr="00BF2C99">
        <w:rPr>
          <w:rFonts w:ascii="Times New Roman" w:hAnsi="Times New Roman" w:cs="Times New Roman"/>
          <w:sz w:val="28"/>
        </w:rPr>
        <w:t xml:space="preserve"> постановляет:</w:t>
      </w:r>
    </w:p>
    <w:p w14:paraId="2093C423" w14:textId="77777777" w:rsidR="00826A8B" w:rsidRPr="00BF2C99" w:rsidRDefault="00826A8B" w:rsidP="00A3496E">
      <w:pPr>
        <w:pStyle w:val="a9"/>
        <w:widowControl w:val="0"/>
        <w:ind w:left="0" w:firstLine="709"/>
        <w:jc w:val="both"/>
        <w:rPr>
          <w:rFonts w:eastAsia="Lucida Sans Unicode"/>
          <w:kern w:val="2"/>
          <w:sz w:val="28"/>
          <w:szCs w:val="28"/>
        </w:rPr>
      </w:pPr>
    </w:p>
    <w:p w14:paraId="71B70934" w14:textId="46CC2427" w:rsidR="002420D6" w:rsidRPr="00BF2C99" w:rsidRDefault="00D02DD5" w:rsidP="00A3496E">
      <w:pPr>
        <w:pStyle w:val="a9"/>
        <w:widowControl w:val="0"/>
        <w:ind w:left="0" w:firstLine="709"/>
        <w:jc w:val="both"/>
        <w:rPr>
          <w:rFonts w:eastAsia="Lucida Sans Unicode"/>
          <w:kern w:val="2"/>
          <w:sz w:val="28"/>
          <w:szCs w:val="28"/>
        </w:rPr>
      </w:pPr>
      <w:r w:rsidRPr="00BF2C99">
        <w:rPr>
          <w:rFonts w:eastAsia="Lucida Sans Unicode"/>
          <w:kern w:val="2"/>
          <w:sz w:val="28"/>
          <w:szCs w:val="28"/>
        </w:rPr>
        <w:t xml:space="preserve">1. </w:t>
      </w:r>
      <w:r w:rsidR="002420D6" w:rsidRPr="00BF2C99">
        <w:rPr>
          <w:rFonts w:eastAsia="Lucida Sans Unicode"/>
          <w:kern w:val="2"/>
          <w:sz w:val="28"/>
          <w:szCs w:val="28"/>
        </w:rPr>
        <w:t xml:space="preserve">Утвердить Порядок и условия заключения соглашений о защите и поощрении капиталовложений со стороны </w:t>
      </w:r>
      <w:r w:rsidR="002420D6" w:rsidRPr="00BF2C99">
        <w:rPr>
          <w:sz w:val="28"/>
        </w:rPr>
        <w:t>М</w:t>
      </w:r>
      <w:r w:rsidR="003273B2" w:rsidRPr="00BF2C99">
        <w:rPr>
          <w:sz w:val="28"/>
        </w:rPr>
        <w:t>О</w:t>
      </w:r>
      <w:r w:rsidR="002420D6" w:rsidRPr="00BF2C99">
        <w:rPr>
          <w:sz w:val="28"/>
        </w:rPr>
        <w:t xml:space="preserve"> «</w:t>
      </w:r>
      <w:r w:rsidR="005B0FB3" w:rsidRPr="00BF2C99">
        <w:rPr>
          <w:sz w:val="28"/>
        </w:rPr>
        <w:t>Гунибский</w:t>
      </w:r>
      <w:r w:rsidR="002420D6" w:rsidRPr="00BF2C99">
        <w:rPr>
          <w:sz w:val="28"/>
        </w:rPr>
        <w:t xml:space="preserve"> район»</w:t>
      </w:r>
      <w:r w:rsidR="002420D6" w:rsidRPr="00BF2C99">
        <w:rPr>
          <w:rFonts w:eastAsia="Lucida Sans Unicode"/>
          <w:kern w:val="2"/>
          <w:sz w:val="28"/>
          <w:szCs w:val="28"/>
        </w:rPr>
        <w:t xml:space="preserve"> согласно приложению.</w:t>
      </w:r>
    </w:p>
    <w:p w14:paraId="158C8064" w14:textId="7215D9AA" w:rsidR="003B18AE" w:rsidRPr="00BF2C99" w:rsidRDefault="002C20C0" w:rsidP="00A3496E">
      <w:pPr>
        <w:pStyle w:val="Default"/>
        <w:ind w:firstLine="709"/>
        <w:jc w:val="both"/>
        <w:rPr>
          <w:sz w:val="28"/>
          <w:szCs w:val="28"/>
        </w:rPr>
      </w:pPr>
      <w:r w:rsidRPr="00BF2C99">
        <w:rPr>
          <w:sz w:val="28"/>
          <w:szCs w:val="28"/>
        </w:rPr>
        <w:t>2</w:t>
      </w:r>
      <w:r w:rsidR="00CA28DB" w:rsidRPr="00BF2C99">
        <w:rPr>
          <w:sz w:val="28"/>
          <w:szCs w:val="28"/>
        </w:rPr>
        <w:t>.</w:t>
      </w:r>
      <w:r w:rsidR="00826A8B" w:rsidRPr="00BF2C99">
        <w:rPr>
          <w:sz w:val="28"/>
          <w:szCs w:val="28"/>
        </w:rPr>
        <w:t xml:space="preserve"> </w:t>
      </w:r>
      <w:r w:rsidR="003B18AE" w:rsidRPr="00BF2C99">
        <w:rPr>
          <w:sz w:val="28"/>
          <w:szCs w:val="28"/>
        </w:rPr>
        <w:t>Разместить</w:t>
      </w:r>
      <w:r w:rsidR="00CA28DB" w:rsidRPr="00BF2C99">
        <w:rPr>
          <w:sz w:val="28"/>
          <w:szCs w:val="28"/>
        </w:rPr>
        <w:t xml:space="preserve"> настоящее постановление на официальном сайте администрации муниципального </w:t>
      </w:r>
      <w:r w:rsidRPr="00BF2C99">
        <w:rPr>
          <w:sz w:val="28"/>
          <w:szCs w:val="28"/>
        </w:rPr>
        <w:t>образования</w:t>
      </w:r>
      <w:r w:rsidR="00CA28DB" w:rsidRPr="00BF2C99">
        <w:rPr>
          <w:sz w:val="28"/>
          <w:szCs w:val="28"/>
        </w:rPr>
        <w:t xml:space="preserve"> «Гунибский район» и районной газете «Гуниб». </w:t>
      </w:r>
    </w:p>
    <w:p w14:paraId="274C6F5D" w14:textId="4B4C3CFA" w:rsidR="002420D6" w:rsidRPr="00BF2C99" w:rsidRDefault="001F3168" w:rsidP="00A3496E">
      <w:pPr>
        <w:pStyle w:val="a9"/>
        <w:ind w:left="0" w:firstLine="709"/>
        <w:jc w:val="both"/>
        <w:rPr>
          <w:sz w:val="28"/>
          <w:szCs w:val="28"/>
        </w:rPr>
      </w:pPr>
      <w:r w:rsidRPr="00BF2C99">
        <w:rPr>
          <w:sz w:val="28"/>
          <w:szCs w:val="28"/>
        </w:rPr>
        <w:t>3.</w:t>
      </w:r>
      <w:r w:rsidR="00826A8B" w:rsidRPr="00BF2C99">
        <w:rPr>
          <w:sz w:val="28"/>
          <w:szCs w:val="28"/>
        </w:rPr>
        <w:t xml:space="preserve"> </w:t>
      </w:r>
      <w:r w:rsidR="006560D1" w:rsidRPr="00BF2C99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муниципального образования «Гунибский район» в соответствии с распределением обязанностей.</w:t>
      </w:r>
    </w:p>
    <w:p w14:paraId="3A590F10" w14:textId="228C499F" w:rsidR="002420D6" w:rsidRPr="00BF2C99" w:rsidRDefault="001F3168" w:rsidP="00A3496E">
      <w:pPr>
        <w:pStyle w:val="a9"/>
        <w:ind w:left="0" w:firstLine="709"/>
        <w:rPr>
          <w:rFonts w:eastAsia="Lucida Sans Unicode"/>
          <w:kern w:val="2"/>
          <w:sz w:val="28"/>
          <w:szCs w:val="28"/>
        </w:rPr>
      </w:pPr>
      <w:r w:rsidRPr="00BF2C99">
        <w:rPr>
          <w:sz w:val="28"/>
          <w:szCs w:val="28"/>
          <w:lang w:bidi="ru-RU"/>
        </w:rPr>
        <w:t>4.</w:t>
      </w:r>
      <w:r w:rsidR="00EF7AEE" w:rsidRPr="00BF2C99">
        <w:rPr>
          <w:sz w:val="28"/>
          <w:szCs w:val="28"/>
          <w:lang w:bidi="ru-RU"/>
        </w:rPr>
        <w:t>Н</w:t>
      </w:r>
      <w:r w:rsidR="002420D6" w:rsidRPr="00BF2C99">
        <w:rPr>
          <w:sz w:val="28"/>
          <w:szCs w:val="28"/>
          <w:lang w:bidi="ru-RU"/>
        </w:rPr>
        <w:t>астоящее постановление вступает в силу со дня его подписания.</w:t>
      </w:r>
    </w:p>
    <w:p w14:paraId="05A3AF35" w14:textId="77777777" w:rsidR="002420D6" w:rsidRPr="001F3168" w:rsidRDefault="002420D6" w:rsidP="00A3496E">
      <w:pPr>
        <w:pStyle w:val="a9"/>
        <w:rPr>
          <w:sz w:val="28"/>
          <w:szCs w:val="28"/>
        </w:rPr>
      </w:pPr>
    </w:p>
    <w:tbl>
      <w:tblPr>
        <w:tblStyle w:val="a4"/>
        <w:tblW w:w="9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2126"/>
        <w:gridCol w:w="2464"/>
      </w:tblGrid>
      <w:tr w:rsidR="00A3496E" w14:paraId="61E39AEC" w14:textId="77777777" w:rsidTr="00A3496E">
        <w:tc>
          <w:tcPr>
            <w:tcW w:w="675" w:type="dxa"/>
          </w:tcPr>
          <w:p w14:paraId="1CF4A389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032887F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DAB6626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2464" w:type="dxa"/>
          </w:tcPr>
          <w:p w14:paraId="137A9CF2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</w:tr>
      <w:tr w:rsidR="00A3496E" w14:paraId="0D9DB2DE" w14:textId="77777777" w:rsidTr="00A3496E">
        <w:tc>
          <w:tcPr>
            <w:tcW w:w="675" w:type="dxa"/>
          </w:tcPr>
          <w:p w14:paraId="3D02DFE6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2544C01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6F486D8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2464" w:type="dxa"/>
          </w:tcPr>
          <w:p w14:paraId="4DE60D6B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</w:tr>
      <w:tr w:rsidR="00A3496E" w14:paraId="332AEB7D" w14:textId="77777777" w:rsidTr="00A3496E">
        <w:tc>
          <w:tcPr>
            <w:tcW w:w="675" w:type="dxa"/>
          </w:tcPr>
          <w:p w14:paraId="3022D5BB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36E3F46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77E402F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2464" w:type="dxa"/>
          </w:tcPr>
          <w:p w14:paraId="41715086" w14:textId="77777777" w:rsidR="00A3496E" w:rsidRPr="00A3496E" w:rsidRDefault="00A3496E" w:rsidP="00A3496E">
            <w:pPr>
              <w:widowControl w:val="0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</w:tr>
      <w:tr w:rsidR="00A3496E" w14:paraId="25EF001A" w14:textId="77777777" w:rsidTr="00A3496E">
        <w:tc>
          <w:tcPr>
            <w:tcW w:w="675" w:type="dxa"/>
          </w:tcPr>
          <w:p w14:paraId="73BB339C" w14:textId="77777777" w:rsidR="00A3496E" w:rsidRPr="00A3496E" w:rsidRDefault="00A3496E" w:rsidP="00A3496E">
            <w:pPr>
              <w:widowControl w:val="0"/>
              <w:spacing w:line="240" w:lineRule="auto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FB7ECBE" w14:textId="36CDF925" w:rsidR="00A3496E" w:rsidRPr="00A3496E" w:rsidRDefault="00A3496E" w:rsidP="00A3496E">
            <w:pPr>
              <w:widowControl w:val="0"/>
              <w:spacing w:line="240" w:lineRule="auto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  <w:r w:rsidRPr="00A3496E"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  <w:t>Глава администрации</w:t>
            </w:r>
          </w:p>
        </w:tc>
        <w:tc>
          <w:tcPr>
            <w:tcW w:w="2126" w:type="dxa"/>
          </w:tcPr>
          <w:p w14:paraId="7E0225A3" w14:textId="77777777" w:rsidR="00A3496E" w:rsidRPr="00A3496E" w:rsidRDefault="00A3496E" w:rsidP="00A3496E">
            <w:pPr>
              <w:widowControl w:val="0"/>
              <w:spacing w:line="240" w:lineRule="auto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2464" w:type="dxa"/>
          </w:tcPr>
          <w:p w14:paraId="336ADEB8" w14:textId="77777777" w:rsidR="00A3496E" w:rsidRPr="00A3496E" w:rsidRDefault="00A3496E" w:rsidP="00A3496E">
            <w:pPr>
              <w:widowControl w:val="0"/>
              <w:spacing w:line="240" w:lineRule="auto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</w:tr>
      <w:tr w:rsidR="00A3496E" w14:paraId="0C49F439" w14:textId="77777777" w:rsidTr="00A3496E">
        <w:tc>
          <w:tcPr>
            <w:tcW w:w="675" w:type="dxa"/>
          </w:tcPr>
          <w:p w14:paraId="5CE3B551" w14:textId="77777777" w:rsidR="00A3496E" w:rsidRPr="00A3496E" w:rsidRDefault="00A3496E" w:rsidP="00A3496E">
            <w:pPr>
              <w:widowControl w:val="0"/>
              <w:spacing w:line="240" w:lineRule="auto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6AFD665" w14:textId="4E3F73D3" w:rsidR="00A3496E" w:rsidRPr="00A3496E" w:rsidRDefault="00A3496E" w:rsidP="00A3496E">
            <w:pPr>
              <w:widowControl w:val="0"/>
              <w:spacing w:line="240" w:lineRule="auto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  <w:r w:rsidRPr="00A3496E"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  <w:t>МО «Гунибский район»</w:t>
            </w:r>
          </w:p>
        </w:tc>
        <w:tc>
          <w:tcPr>
            <w:tcW w:w="2126" w:type="dxa"/>
          </w:tcPr>
          <w:p w14:paraId="42C09EBB" w14:textId="77777777" w:rsidR="00A3496E" w:rsidRPr="00A3496E" w:rsidRDefault="00A3496E" w:rsidP="00A3496E">
            <w:pPr>
              <w:widowControl w:val="0"/>
              <w:spacing w:line="240" w:lineRule="auto"/>
              <w:jc w:val="both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</w:p>
        </w:tc>
        <w:tc>
          <w:tcPr>
            <w:tcW w:w="2464" w:type="dxa"/>
          </w:tcPr>
          <w:p w14:paraId="7296550E" w14:textId="49C698DA" w:rsidR="00A3496E" w:rsidRPr="00A3496E" w:rsidRDefault="00A3496E" w:rsidP="00A3496E">
            <w:pPr>
              <w:widowControl w:val="0"/>
              <w:spacing w:line="240" w:lineRule="auto"/>
              <w:jc w:val="center"/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</w:pPr>
            <w:r w:rsidRPr="00A3496E">
              <w:rPr>
                <w:rFonts w:ascii="PT Astra Serif" w:eastAsia="Lucida Sans Unicode" w:hAnsi="PT Astra Serif"/>
                <w:b/>
                <w:kern w:val="2"/>
                <w:sz w:val="28"/>
                <w:szCs w:val="28"/>
              </w:rPr>
              <w:t>Р. Гусейнов</w:t>
            </w:r>
          </w:p>
        </w:tc>
      </w:tr>
    </w:tbl>
    <w:p w14:paraId="5B331606" w14:textId="022EFE25" w:rsidR="002420D6" w:rsidRDefault="002420D6" w:rsidP="005F79BC">
      <w:pPr>
        <w:widowControl w:val="0"/>
        <w:spacing w:after="120"/>
        <w:jc w:val="both"/>
        <w:rPr>
          <w:rFonts w:ascii="PT Astra Serif" w:eastAsia="Lucida Sans Unicode" w:hAnsi="PT Astra Serif"/>
          <w:kern w:val="2"/>
          <w:sz w:val="28"/>
          <w:szCs w:val="28"/>
        </w:rPr>
      </w:pPr>
    </w:p>
    <w:p w14:paraId="5FD88969" w14:textId="77777777" w:rsidR="00A3496E" w:rsidRDefault="00A3496E" w:rsidP="005F79BC">
      <w:pPr>
        <w:widowControl w:val="0"/>
        <w:spacing w:after="120"/>
        <w:jc w:val="both"/>
        <w:rPr>
          <w:rFonts w:ascii="PT Astra Serif" w:eastAsia="Lucida Sans Unicode" w:hAnsi="PT Astra Serif"/>
          <w:kern w:val="2"/>
          <w:sz w:val="28"/>
          <w:szCs w:val="28"/>
        </w:rPr>
      </w:pPr>
    </w:p>
    <w:p w14:paraId="0D8361CF" w14:textId="6D723E55" w:rsidR="002A0D71" w:rsidRDefault="002A0D71">
      <w:pPr>
        <w:spacing w:line="259" w:lineRule="auto"/>
        <w:rPr>
          <w:rFonts w:ascii="PT Astra Serif" w:eastAsia="Lucida Sans Unicode" w:hAnsi="PT Astra Serif"/>
          <w:kern w:val="2"/>
          <w:sz w:val="28"/>
          <w:szCs w:val="28"/>
        </w:rPr>
      </w:pPr>
      <w:r>
        <w:rPr>
          <w:rFonts w:ascii="PT Astra Serif" w:eastAsia="Lucida Sans Unicode" w:hAnsi="PT Astra Serif"/>
          <w:kern w:val="2"/>
          <w:sz w:val="28"/>
          <w:szCs w:val="28"/>
        </w:rPr>
        <w:br w:type="page"/>
      </w:r>
    </w:p>
    <w:p w14:paraId="557EFFA8" w14:textId="3BF1F4A1" w:rsidR="002420D6" w:rsidRPr="00BF2C99" w:rsidRDefault="002420D6" w:rsidP="00D02DD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F2C99">
        <w:rPr>
          <w:rFonts w:ascii="Times New Roman" w:hAnsi="Times New Roman" w:cs="Times New Roman"/>
          <w:sz w:val="24"/>
          <w:szCs w:val="28"/>
        </w:rPr>
        <w:lastRenderedPageBreak/>
        <w:t>П</w:t>
      </w:r>
      <w:r w:rsidR="00F35D25" w:rsidRPr="00BF2C99">
        <w:rPr>
          <w:rFonts w:ascii="Times New Roman" w:hAnsi="Times New Roman" w:cs="Times New Roman"/>
          <w:sz w:val="24"/>
          <w:szCs w:val="28"/>
        </w:rPr>
        <w:t>риложение</w:t>
      </w:r>
    </w:p>
    <w:p w14:paraId="7912728D" w14:textId="77777777" w:rsidR="00D02DD5" w:rsidRPr="00BF2C99" w:rsidRDefault="002420D6" w:rsidP="00D02D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F2C99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  <w:r w:rsidR="006E2402" w:rsidRPr="00BF2C99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0422BAA8" w14:textId="14B82FE7" w:rsidR="002420D6" w:rsidRPr="00BF2C99" w:rsidRDefault="00FD4C82" w:rsidP="00D02DD5">
      <w:pPr>
        <w:spacing w:after="0" w:line="240" w:lineRule="auto"/>
        <w:jc w:val="right"/>
        <w:rPr>
          <w:rFonts w:ascii="Times New Roman" w:hAnsi="Times New Roman" w:cs="Times New Roman"/>
          <w:iCs/>
          <w:szCs w:val="24"/>
        </w:rPr>
      </w:pPr>
      <w:r w:rsidRPr="00BF2C99">
        <w:rPr>
          <w:rFonts w:ascii="Times New Roman" w:hAnsi="Times New Roman" w:cs="Times New Roman"/>
          <w:sz w:val="24"/>
          <w:szCs w:val="28"/>
        </w:rPr>
        <w:t>МО</w:t>
      </w:r>
      <w:r w:rsidRPr="00BF2C99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BF2C99">
        <w:rPr>
          <w:rFonts w:ascii="Times New Roman" w:hAnsi="Times New Roman" w:cs="Times New Roman"/>
          <w:iCs/>
          <w:sz w:val="24"/>
          <w:szCs w:val="28"/>
        </w:rPr>
        <w:t>«Гунибский район»</w:t>
      </w:r>
    </w:p>
    <w:p w14:paraId="435F84B7" w14:textId="6AD2BBD5" w:rsidR="002420D6" w:rsidRPr="00D02DD5" w:rsidRDefault="002420D6" w:rsidP="00D02D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2C99">
        <w:rPr>
          <w:rFonts w:ascii="Times New Roman" w:hAnsi="Times New Roman" w:cs="Times New Roman"/>
          <w:sz w:val="24"/>
          <w:szCs w:val="28"/>
        </w:rPr>
        <w:t xml:space="preserve">от </w:t>
      </w:r>
      <w:r w:rsidR="006B0295" w:rsidRPr="00BF2C99">
        <w:rPr>
          <w:rFonts w:ascii="Times New Roman" w:hAnsi="Times New Roman" w:cs="Times New Roman"/>
          <w:sz w:val="24"/>
          <w:szCs w:val="28"/>
        </w:rPr>
        <w:t>7.08.2025 г.</w:t>
      </w:r>
      <w:r w:rsidRPr="00BF2C99">
        <w:rPr>
          <w:rFonts w:ascii="Times New Roman" w:hAnsi="Times New Roman" w:cs="Times New Roman"/>
          <w:sz w:val="24"/>
          <w:szCs w:val="28"/>
        </w:rPr>
        <w:t xml:space="preserve"> № </w:t>
      </w:r>
      <w:r w:rsidR="006B0295" w:rsidRPr="00BF2C99">
        <w:rPr>
          <w:rFonts w:ascii="Times New Roman" w:hAnsi="Times New Roman" w:cs="Times New Roman"/>
          <w:sz w:val="24"/>
          <w:szCs w:val="28"/>
        </w:rPr>
        <w:t>169</w:t>
      </w:r>
    </w:p>
    <w:p w14:paraId="5923F260" w14:textId="0E95662D" w:rsidR="002420D6" w:rsidRDefault="002420D6" w:rsidP="00BF2C99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</w:p>
    <w:p w14:paraId="147D8CA4" w14:textId="77777777" w:rsidR="00BF2C99" w:rsidRDefault="00BF2C99" w:rsidP="00BF2C99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</w:p>
    <w:p w14:paraId="143F8780" w14:textId="39B263C1" w:rsidR="002420D6" w:rsidRDefault="002420D6" w:rsidP="002A0D71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Порядок и условия заключения соглашений о защите и поощрении капиталовложений со стороны </w:t>
      </w:r>
      <w:r w:rsidR="004E7DC4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</w:t>
      </w:r>
      <w:r w:rsidR="00FD4C82">
        <w:rPr>
          <w:rFonts w:ascii="PT Astra Serif" w:hAnsi="PT Astra Serif"/>
          <w:b/>
          <w:sz w:val="28"/>
        </w:rPr>
        <w:t xml:space="preserve"> «Гунибский район»</w:t>
      </w:r>
      <w:r w:rsidR="002A0D71">
        <w:rPr>
          <w:rFonts w:ascii="PT Astra Serif" w:hAnsi="PT Astra Serif"/>
          <w:b/>
          <w:sz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>(далее - Порядок)</w:t>
      </w:r>
    </w:p>
    <w:p w14:paraId="643DF19F" w14:textId="77777777" w:rsidR="002420D6" w:rsidRDefault="002420D6" w:rsidP="002A0D71">
      <w:pPr>
        <w:pStyle w:val="ConsPlusTitle"/>
        <w:ind w:firstLine="709"/>
        <w:jc w:val="center"/>
        <w:rPr>
          <w:rFonts w:ascii="PT Astra Serif" w:hAnsi="PT Astra Serif" w:cs="Times New Roman"/>
          <w:color w:val="000000" w:themeColor="text1"/>
          <w:sz w:val="28"/>
          <w:szCs w:val="28"/>
          <w:highlight w:val="yellow"/>
        </w:rPr>
      </w:pPr>
    </w:p>
    <w:p w14:paraId="376B3C7A" w14:textId="77777777" w:rsidR="002420D6" w:rsidRPr="00026951" w:rsidRDefault="002420D6" w:rsidP="00F35D25">
      <w:pPr>
        <w:pStyle w:val="ConsPlusTitle"/>
        <w:ind w:firstLine="709"/>
        <w:jc w:val="both"/>
        <w:rPr>
          <w:rFonts w:ascii="PT Astra Serif" w:hAnsi="PT Astra Serif" w:cs="Times New Roman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 w:cs="Times New Roman"/>
          <w:color w:val="000000" w:themeColor="text1"/>
          <w:spacing w:val="-6"/>
          <w:sz w:val="28"/>
          <w:szCs w:val="28"/>
        </w:rPr>
        <w:t xml:space="preserve">1. Общие положения </w:t>
      </w:r>
    </w:p>
    <w:p w14:paraId="030F990F" w14:textId="4C315278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  <w:t xml:space="preserve">1.1.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Порядок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  <w:t xml:space="preserve">разработан в соответствии с частью 8 статьи 4 Федерального закона от 01.04.2020 № 69-ФЗ «О защите и поощрении капиталовложений в Российской Федерации» и устанавливает порядок и условия заключения соглашений о защите и поощрении капиталовложений со стороны </w:t>
      </w:r>
      <w:r w:rsidR="00293E3D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293E3D" w:rsidRPr="00026951">
        <w:rPr>
          <w:rFonts w:ascii="PT Astra Serif" w:hAnsi="PT Astra Serif"/>
          <w:spacing w:val="-6"/>
          <w:sz w:val="28"/>
        </w:rPr>
        <w:t xml:space="preserve"> </w:t>
      </w:r>
      <w:r w:rsidR="00FD4C82" w:rsidRPr="00026951"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  <w:t>«Гунибский район»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  <w:t>.</w:t>
      </w:r>
    </w:p>
    <w:p w14:paraId="086F85AE" w14:textId="629A1555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lang w:bidi="ru-RU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1.2. Администрация </w:t>
      </w:r>
      <w:r w:rsidR="00293E3D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FD4C82" w:rsidRPr="00026951">
        <w:rPr>
          <w:rFonts w:ascii="PT Astra Serif" w:hAnsi="PT Astra Serif"/>
          <w:spacing w:val="-6"/>
          <w:sz w:val="28"/>
          <w:szCs w:val="28"/>
        </w:rPr>
        <w:t xml:space="preserve"> «Гунибский район»</w:t>
      </w:r>
      <w:r w:rsidRPr="00026951">
        <w:rPr>
          <w:rFonts w:ascii="PT Astra Serif" w:hAnsi="PT Astra Serif"/>
          <w:i/>
          <w:spacing w:val="-6"/>
          <w:sz w:val="28"/>
          <w:szCs w:val="28"/>
        </w:rPr>
        <w:t xml:space="preserve">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>является уполномоченным органом в сфере заключения соглашений о защите и поощрении капиталовложений.</w:t>
      </w:r>
    </w:p>
    <w:p w14:paraId="396824A7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1.3.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  <w:t>от 01.04.2020 № 69-ФЗ «О защите и поощрении капиталовложений в Российской Федерации».</w:t>
      </w:r>
    </w:p>
    <w:p w14:paraId="6B52ED3A" w14:textId="77777777" w:rsidR="002420D6" w:rsidRPr="00026951" w:rsidRDefault="002420D6" w:rsidP="002A0D71">
      <w:pPr>
        <w:pStyle w:val="1"/>
        <w:tabs>
          <w:tab w:val="left" w:pos="1411"/>
        </w:tabs>
        <w:spacing w:after="0"/>
        <w:ind w:firstLine="709"/>
        <w:jc w:val="both"/>
        <w:rPr>
          <w:rFonts w:ascii="PT Astra Serif" w:hAnsi="PT Astra Serif"/>
          <w:spacing w:val="-6"/>
        </w:rPr>
      </w:pPr>
    </w:p>
    <w:p w14:paraId="6763C16E" w14:textId="265F3191" w:rsidR="002420D6" w:rsidRPr="00026951" w:rsidRDefault="002420D6" w:rsidP="00F35D25">
      <w:pPr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b/>
          <w:color w:val="000000"/>
          <w:spacing w:val="-6"/>
          <w:sz w:val="28"/>
          <w:szCs w:val="28"/>
        </w:rPr>
        <w:t xml:space="preserve">2. Порядок заключения соглашений о защите и поощрении капиталовложений со стороны </w:t>
      </w:r>
      <w:r w:rsidR="00F35D25" w:rsidRPr="00026951">
        <w:rPr>
          <w:rFonts w:ascii="PT Astra Serif" w:hAnsi="PT Astra Serif"/>
          <w:b/>
          <w:color w:val="000000"/>
          <w:spacing w:val="-6"/>
          <w:sz w:val="28"/>
          <w:szCs w:val="28"/>
        </w:rPr>
        <w:t>МО</w:t>
      </w:r>
      <w:r w:rsidR="00FD4C82" w:rsidRPr="00026951">
        <w:rPr>
          <w:rFonts w:ascii="PT Astra Serif" w:hAnsi="PT Astra Serif"/>
          <w:b/>
          <w:spacing w:val="-6"/>
          <w:sz w:val="28"/>
        </w:rPr>
        <w:t xml:space="preserve"> «Гунибский район»</w:t>
      </w:r>
    </w:p>
    <w:p w14:paraId="234C1C9C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  <w:t>2.1. Соглашение о защите и поощрении капиталовложений может заключаться с использованием государственной информационной системы</w:t>
      </w:r>
      <w:r w:rsidRPr="00026951">
        <w:rPr>
          <w:rFonts w:ascii="PT Astra Serif" w:hAnsi="PT Astra Serif"/>
          <w:color w:val="000000"/>
          <w:spacing w:val="-6"/>
          <w:shd w:val="clear" w:color="auto" w:fill="FFFFFF"/>
        </w:rPr>
        <w:t xml:space="preserve"> </w:t>
      </w:r>
      <w:r w:rsidRPr="00026951">
        <w:rPr>
          <w:rFonts w:ascii="PT Astra Serif" w:hAnsi="PT Astra Serif"/>
          <w:spacing w:val="-6"/>
          <w:sz w:val="28"/>
          <w:szCs w:val="28"/>
        </w:rPr>
        <w:t>«Капиталовложения» (но не ранее ввода в эксплуатацию указанной государственной информационной системы),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  <w:t xml:space="preserve"> в порядке, предусмотренном статьями 7 и 8 Федерального закона 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>.</w:t>
      </w:r>
    </w:p>
    <w:p w14:paraId="39F250EF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>2.2. Соглашение о защите и поощрении капиталовложений заключается не позднее 1 января 2030 года.</w:t>
      </w:r>
    </w:p>
    <w:p w14:paraId="2017A683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>2</w:t>
      </w:r>
      <w:r w:rsidRPr="00026951">
        <w:rPr>
          <w:rFonts w:ascii="PT Astra Serif" w:hAnsi="PT Astra Serif"/>
          <w:spacing w:val="-6"/>
          <w:sz w:val="28"/>
          <w:szCs w:val="28"/>
        </w:rPr>
        <w:t>.3. Соглашение о защите и поощрении капиталовложений должно содержать следующие условия:</w:t>
      </w:r>
    </w:p>
    <w:p w14:paraId="465BA038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1) описание инвестиционного проекта, в том числе характеристики (параметры)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модернизации, а также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проекта, сведения об их предполагаемом объеме, технологические и экологические требования к ним; </w:t>
      </w:r>
    </w:p>
    <w:p w14:paraId="441E59C3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2) указание на этапы реализации инвестиционного проекта, а также применительно к каждому такому этапу: </w:t>
      </w:r>
    </w:p>
    <w:p w14:paraId="5B666A60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lastRenderedPageBreak/>
        <w:t xml:space="preserve">а) срок получения разрешений и согласий, необходимых для реализации соответствующего этапа инвестиционного проекта; </w:t>
      </w:r>
    </w:p>
    <w:p w14:paraId="030BCB3B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б) срок государственной регистрации прав, в том числе права на недвижимое имущество, а также срок государственной регистрации результатов интеллектуальной деятельности и (или) приравненных к ним средств индивидуализации (в применимых случаях); </w:t>
      </w:r>
    </w:p>
    <w:p w14:paraId="76804E8D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в) срок ввода в эксплуатацию объекта, создаваемого (строящегося) либо реконструируемого и (или) модернизируемого в рамках соответствующего этапа реализации инвестиционного проекта (в применимых случаях); </w:t>
      </w:r>
    </w:p>
    <w:p w14:paraId="3352794D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2.1) срок осуществления капиталовложений в установленном объеме; </w:t>
      </w:r>
    </w:p>
    <w:p w14:paraId="7E04561C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2.2) сроки осуществления иных мероприятий, определенных в соглашении о защите и поощрении капиталовложений; </w:t>
      </w:r>
    </w:p>
    <w:p w14:paraId="076879E5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2.3) объем капиталовложений; </w:t>
      </w:r>
    </w:p>
    <w:p w14:paraId="4E18F446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2.4) объем планируемых к возмещению затрат, указанных в части 1 статьи 15 Федерального закона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shd w:val="clear" w:color="auto" w:fill="FFFFFF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, и планируемые сроки их возмещения; </w:t>
      </w:r>
    </w:p>
    <w:p w14:paraId="2E5FF01B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>3) сведения о предельно допустимых отклонениях от параметров реализации инвестиционного проекта, указанных в подпунктах 2 - 2.</w:t>
      </w:r>
      <w:bookmarkStart w:id="1" w:name="_GoBack"/>
      <w:bookmarkEnd w:id="1"/>
      <w:r w:rsidRPr="00026951">
        <w:rPr>
          <w:rFonts w:ascii="PT Astra Serif" w:hAnsi="PT Astra Serif"/>
          <w:spacing w:val="-6"/>
          <w:sz w:val="28"/>
          <w:szCs w:val="28"/>
        </w:rPr>
        <w:t xml:space="preserve">2 настоящего пункта Порядка, в следующих пределах: </w:t>
      </w:r>
    </w:p>
    <w:p w14:paraId="318B0B02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а) 25 процентов - в случае,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отклонения, а также в случае, указанном в подпункте 2.1 настоящего пункта Порядка, если соглашение о защите и поощрении капиталовложений было заключено в порядке частной проектной инициативы; </w:t>
      </w:r>
    </w:p>
    <w:p w14:paraId="3E322557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б) 40 процентов - в случаях, указанных в подпунктах «а» - «в» подпункта 2 и подпункте 2.2 настоящего пункта Порядка (значения предельно допустимых отклонений определяются в соответствии с порядком, установленным Правительством Российской Федерации); </w:t>
      </w:r>
    </w:p>
    <w:p w14:paraId="24CF5DBD" w14:textId="15D4113C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4) срок применения стабилизационной оговорки в пределах сроков, установленных частями 10 и 11 статьи 10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от 01.04.2020</w:t>
      </w:r>
      <w:r w:rsid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 xml:space="preserve"> г.</w:t>
      </w:r>
      <w:r w:rsidR="00BF2C99">
        <w:rPr>
          <w:rFonts w:ascii="PT Astra Serif" w:eastAsia="Lucida Sans Unicode" w:hAnsi="PT Astra Serif"/>
          <w:spacing w:val="-6"/>
          <w:kern w:val="2"/>
          <w:sz w:val="28"/>
          <w:szCs w:val="28"/>
        </w:rPr>
        <w:t xml:space="preserve">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№</w:t>
      </w:r>
      <w:r w:rsid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 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69-ФЗ «О защите и поощрении капиталовложений в Российской Федерации»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; </w:t>
      </w:r>
    </w:p>
    <w:p w14:paraId="424BDB0D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5) условия связанных договоров, в том числе сроки предоставления и объемы субсидий, бюджетных инвестиций, указанных в пункте 1 части 1 статьи 14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, и (или) процентная ставка (порядок ее определения) по кредитному договору, указанному в пункте 2 части 1 статьи 14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, а также сроки предоставления и объемы субсидий, указанных в пункте 2 части 3 статьи 14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; </w:t>
      </w:r>
    </w:p>
    <w:p w14:paraId="731F4ED2" w14:textId="1F910EA0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6) указание на обязанность муниципального образования осуществлять выплаты (обеспечить возмещение затрат) в пользу организации, реализующей проект, в объеме, не превышающем размера обязательных платежей, исчисленных организацией, реализующей проект, для уплаты в бюджет </w:t>
      </w:r>
      <w:r w:rsidR="00F31E06" w:rsidRPr="00026951">
        <w:rPr>
          <w:rFonts w:ascii="PT Astra Serif" w:hAnsi="PT Astra Serif"/>
          <w:spacing w:val="-6"/>
          <w:sz w:val="28"/>
          <w:szCs w:val="28"/>
        </w:rPr>
        <w:t xml:space="preserve">муниципального образования </w:t>
      </w:r>
      <w:r w:rsidR="00FD4C82" w:rsidRPr="00026951">
        <w:rPr>
          <w:rFonts w:ascii="PT Astra Serif" w:hAnsi="PT Astra Serif"/>
          <w:iCs/>
          <w:spacing w:val="-6"/>
          <w:sz w:val="28"/>
          <w:szCs w:val="28"/>
        </w:rPr>
        <w:t>«Гунибский район»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 в связи с реализацией инвестиционного проекта, а именно земельного налога: </w:t>
      </w:r>
    </w:p>
    <w:p w14:paraId="131FCAF9" w14:textId="592340FA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lastRenderedPageBreak/>
        <w:t xml:space="preserve">а) на возмещение реального ущерба в соответствии с порядком, предусмотренным статьей 12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от 01.04.2020 № 69-ФЗ «О</w:t>
      </w:r>
      <w:r w:rsid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 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защите и поощрении капиталовложений в Российской Федерации»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, в том числе в случаях, предусмотренных частью 3 статьи 14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; </w:t>
      </w:r>
    </w:p>
    <w:p w14:paraId="45BA6F86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б) на возмещение понесенных затрат, предусмотренных статьей 15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 (в случае, если муниципальным образованием было принято решение о возмещении таких затрат); </w:t>
      </w:r>
    </w:p>
    <w:p w14:paraId="1C5542F2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7) порядок мониторинга, в том числе представления организацией, реализующей проект, информации об этапах реализации инвестиционного проекта; </w:t>
      </w:r>
    </w:p>
    <w:p w14:paraId="0DF5FA89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7.1) обязательство организации, реализующей проект,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капиталовложений; </w:t>
      </w:r>
    </w:p>
    <w:p w14:paraId="30990B39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8) порядок разрешения споров между сторонами соглашения о защите и поощрении капиталовложений; </w:t>
      </w:r>
    </w:p>
    <w:p w14:paraId="7A505F0C" w14:textId="5BEF110B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spacing w:val="-6"/>
          <w:sz w:val="28"/>
          <w:szCs w:val="28"/>
        </w:rPr>
        <w:t xml:space="preserve">9) иные условия, предусмотренные Федеральным законом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от 01.04.2020</w:t>
      </w:r>
      <w:r w:rsid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 xml:space="preserve"> г. 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№</w:t>
      </w:r>
      <w:r w:rsid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 </w:t>
      </w:r>
      <w:r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 xml:space="preserve">69-ФЗ «О защите и поощрении капиталовложений в Российской Федерации» 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и типовой формой соглашения о защите и поощрении капиталовложений, утвержденной Правительством Российской Федерации. </w:t>
      </w:r>
    </w:p>
    <w:p w14:paraId="785B4B4A" w14:textId="28559571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lang w:bidi="ru-RU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2.3.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 xml:space="preserve">Решение о заключении соглашения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о защите и поощрении капиталовложений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>принимается в форме распоряжения администрации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 </w:t>
      </w:r>
      <w:r w:rsidR="007E36AD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7E36AD" w:rsidRPr="00026951">
        <w:rPr>
          <w:rFonts w:ascii="PT Astra Serif" w:hAnsi="PT Astra Serif"/>
          <w:spacing w:val="-6"/>
          <w:sz w:val="28"/>
        </w:rPr>
        <w:t xml:space="preserve"> </w:t>
      </w:r>
      <w:r w:rsidR="00FD4C82" w:rsidRPr="00026951">
        <w:rPr>
          <w:rFonts w:ascii="PT Astra Serif" w:hAnsi="PT Astra Serif"/>
          <w:spacing w:val="-6"/>
          <w:sz w:val="28"/>
          <w:szCs w:val="28"/>
        </w:rPr>
        <w:t>«Гунибский район»</w:t>
      </w: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>.</w:t>
      </w:r>
    </w:p>
    <w:p w14:paraId="61644081" w14:textId="78BA166D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i/>
          <w:spacing w:val="-6"/>
          <w:sz w:val="28"/>
          <w:szCs w:val="28"/>
          <w:lang w:eastAsia="zh-CN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2.4. От имени </w:t>
      </w:r>
      <w:r w:rsidR="00250C9C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FD4C82" w:rsidRPr="00026951">
        <w:rPr>
          <w:rFonts w:ascii="PT Astra Serif" w:hAnsi="PT Astra Serif"/>
          <w:spacing w:val="-6"/>
          <w:sz w:val="28"/>
          <w:szCs w:val="28"/>
        </w:rPr>
        <w:t xml:space="preserve"> «Гунибский район»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 соглашение о защите и поощрении капиталовложений подлежит подписанию главой </w:t>
      </w:r>
      <w:r w:rsidR="00250C9C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250C9C" w:rsidRPr="00026951">
        <w:rPr>
          <w:rFonts w:ascii="PT Astra Serif" w:hAnsi="PT Astra Serif"/>
          <w:spacing w:val="-6"/>
          <w:sz w:val="28"/>
        </w:rPr>
        <w:t xml:space="preserve"> </w:t>
      </w:r>
      <w:r w:rsidR="00FD4C82" w:rsidRPr="00026951">
        <w:rPr>
          <w:rFonts w:ascii="PT Astra Serif" w:hAnsi="PT Astra Serif"/>
          <w:iCs/>
          <w:color w:val="000000"/>
          <w:spacing w:val="-6"/>
          <w:sz w:val="28"/>
          <w:szCs w:val="28"/>
          <w:lang w:bidi="ru-RU"/>
        </w:rPr>
        <w:t>«Гунибский район»</w:t>
      </w:r>
      <w:r w:rsidRPr="00026951">
        <w:rPr>
          <w:rFonts w:ascii="PT Astra Serif" w:hAnsi="PT Astra Serif"/>
          <w:iCs/>
          <w:spacing w:val="-6"/>
          <w:sz w:val="28"/>
          <w:szCs w:val="28"/>
        </w:rPr>
        <w:t>.</w:t>
      </w:r>
    </w:p>
    <w:p w14:paraId="5E0B80FC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4"/>
          <w:szCs w:val="24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 xml:space="preserve">2.5. </w:t>
      </w:r>
      <w:r w:rsidRPr="00026951">
        <w:rPr>
          <w:rFonts w:ascii="PT Astra Serif" w:hAnsi="PT Astra Serif"/>
          <w:spacing w:val="-6"/>
          <w:sz w:val="28"/>
          <w:szCs w:val="28"/>
        </w:rPr>
        <w:t>Для подписания соглашения о защите и поощрении капиталовложений в государственной информационной системе «Капиталовложения»</w:t>
      </w:r>
      <w:r w:rsidRPr="00026951">
        <w:rPr>
          <w:rFonts w:ascii="PT Astra Serif" w:hAnsi="PT Astra Serif"/>
          <w:spacing w:val="-6"/>
        </w:rPr>
        <w:t xml:space="preserve"> 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используется электронная подпись (но не ранее ввода в эксплуатацию указанной государственной информационной системы). </w:t>
      </w:r>
    </w:p>
    <w:p w14:paraId="7A602181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2.6. Соглашение о защите и поощрении капиталовложений </w:t>
      </w:r>
      <w:r w:rsidRPr="00026951">
        <w:rPr>
          <w:rFonts w:ascii="PT Astra Serif" w:hAnsi="PT Astra Serif"/>
          <w:spacing w:val="-6"/>
          <w:sz w:val="28"/>
          <w:szCs w:val="28"/>
        </w:rPr>
        <w:t>(дополнительное соглашение к нему)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 признается заключенным с даты регистрации соответствующего соглашения (внесения в реестр соглашений </w:t>
      </w:r>
      <w:r w:rsidRPr="00026951">
        <w:rPr>
          <w:rFonts w:ascii="PT Astra Serif" w:hAnsi="PT Astra Serif"/>
          <w:spacing w:val="-6"/>
          <w:sz w:val="28"/>
          <w:szCs w:val="28"/>
        </w:rPr>
        <w:t>о защите и поощрении капиталовложений (далее – реестр соглашений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>).</w:t>
      </w:r>
    </w:p>
    <w:p w14:paraId="54F24986" w14:textId="2DC2EB52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lang w:bidi="ru-RU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2.7. Соглашение о защите и поощрении капиталовложений 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(дополнительное соглашение к нему)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подлежит включению в реестр соглашений не позднее пяти рабочих дней с даты подписания </w:t>
      </w:r>
      <w:r w:rsidR="007E36AD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7E36AD" w:rsidRPr="00026951">
        <w:rPr>
          <w:rFonts w:ascii="PT Astra Serif" w:hAnsi="PT Astra Serif"/>
          <w:spacing w:val="-6"/>
          <w:sz w:val="28"/>
        </w:rPr>
        <w:t xml:space="preserve"> </w:t>
      </w:r>
      <w:r w:rsidR="00FD4C82" w:rsidRPr="00026951">
        <w:rPr>
          <w:rFonts w:ascii="PT Astra Serif" w:hAnsi="PT Astra Serif"/>
          <w:spacing w:val="-6"/>
          <w:sz w:val="28"/>
          <w:szCs w:val="28"/>
        </w:rPr>
        <w:t>«Гунибский район»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>.</w:t>
      </w:r>
    </w:p>
    <w:p w14:paraId="6DFB76AA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lang w:bidi="ru-RU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>2.8.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в орган местного самоуправления информацию о реализации соответствующего этапа инвестиционного проекта, подлежащую отражению в реестре соглашений.</w:t>
      </w:r>
    </w:p>
    <w:p w14:paraId="6304418E" w14:textId="2450DF21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lang w:bidi="ru-RU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>2.9. Администрация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 </w:t>
      </w:r>
      <w:r w:rsidR="00D9658F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D9658F" w:rsidRPr="00026951">
        <w:rPr>
          <w:rFonts w:ascii="PT Astra Serif" w:hAnsi="PT Astra Serif"/>
          <w:spacing w:val="-6"/>
          <w:sz w:val="28"/>
        </w:rPr>
        <w:t xml:space="preserve"> </w:t>
      </w:r>
      <w:r w:rsidR="00FD4C82" w:rsidRPr="00026951">
        <w:rPr>
          <w:rFonts w:ascii="PT Astra Serif" w:hAnsi="PT Astra Serif"/>
          <w:spacing w:val="-6"/>
          <w:sz w:val="28"/>
          <w:szCs w:val="28"/>
        </w:rPr>
        <w:t>«Гунибский район»</w:t>
      </w:r>
      <w:r w:rsidRPr="00026951">
        <w:rPr>
          <w:rFonts w:ascii="PT Astra Serif" w:hAnsi="PT Astra Serif"/>
          <w:i/>
          <w:spacing w:val="-6"/>
          <w:sz w:val="28"/>
          <w:szCs w:val="28"/>
        </w:rPr>
        <w:t xml:space="preserve">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осуществляет мониторинг, включающий в себя проверку обстоятельств, указывающих на наличие оснований для расторжения соглашения о защите и поощрении капиталовложений. </w:t>
      </w:r>
    </w:p>
    <w:p w14:paraId="3553D0B5" w14:textId="7B4CF2E6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lastRenderedPageBreak/>
        <w:t xml:space="preserve">2.10. </w:t>
      </w:r>
      <w:r w:rsidRPr="00026951">
        <w:rPr>
          <w:rFonts w:ascii="PT Astra Serif" w:hAnsi="PT Astra Serif"/>
          <w:spacing w:val="-6"/>
          <w:sz w:val="28"/>
          <w:szCs w:val="28"/>
        </w:rPr>
        <w:t>По итогам проведения указанной в пункте 2.9. Порядка процедуры а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>дминистрация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 </w:t>
      </w:r>
      <w:r w:rsidR="00D9658F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D9658F" w:rsidRPr="00026951">
        <w:rPr>
          <w:rFonts w:ascii="PT Astra Serif" w:hAnsi="PT Astra Serif"/>
          <w:spacing w:val="-6"/>
          <w:sz w:val="28"/>
        </w:rPr>
        <w:t xml:space="preserve"> </w:t>
      </w:r>
      <w:r w:rsidR="00FD4C82" w:rsidRPr="00026951">
        <w:rPr>
          <w:rFonts w:ascii="PT Astra Serif" w:hAnsi="PT Astra Serif"/>
          <w:spacing w:val="-6"/>
          <w:sz w:val="28"/>
          <w:szCs w:val="28"/>
        </w:rPr>
        <w:t xml:space="preserve"> «Гунибский район»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 не позднее 1 марта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формирует отчеты о реализации соответствующего этапа инвестиционного проекта и направляет их в </w:t>
      </w:r>
      <w:r w:rsidRPr="00026951">
        <w:rPr>
          <w:rFonts w:ascii="PT Astra Serif" w:hAnsi="PT Astra Serif"/>
          <w:spacing w:val="-6"/>
          <w:sz w:val="28"/>
          <w:szCs w:val="28"/>
        </w:rPr>
        <w:t xml:space="preserve">уполномоченный федеральный орган исполнительной власти. </w:t>
      </w:r>
    </w:p>
    <w:p w14:paraId="6B7A8DB6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pacing w:val="-6"/>
          <w:sz w:val="28"/>
          <w:szCs w:val="28"/>
          <w:lang w:eastAsia="zh-CN"/>
        </w:rPr>
      </w:pPr>
    </w:p>
    <w:p w14:paraId="579B76C7" w14:textId="11EA2D76" w:rsidR="002420D6" w:rsidRPr="00026951" w:rsidRDefault="002420D6" w:rsidP="00026951">
      <w:pPr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b/>
          <w:color w:val="000000"/>
          <w:spacing w:val="-6"/>
          <w:sz w:val="28"/>
          <w:szCs w:val="28"/>
        </w:rPr>
        <w:t xml:space="preserve">3. Условия заключения соглашений о защите и поощрении капиталовложений со стороны </w:t>
      </w:r>
      <w:r w:rsidR="00250C9C" w:rsidRPr="00026951">
        <w:rPr>
          <w:rFonts w:ascii="PT Astra Serif" w:eastAsia="Lucida Sans Unicode" w:hAnsi="PT Astra Serif"/>
          <w:b/>
          <w:bCs/>
          <w:spacing w:val="-6"/>
          <w:kern w:val="2"/>
          <w:sz w:val="28"/>
          <w:szCs w:val="28"/>
        </w:rPr>
        <w:t>муниципального образования</w:t>
      </w:r>
      <w:r w:rsidR="00FD4C82" w:rsidRPr="00026951">
        <w:rPr>
          <w:rFonts w:ascii="PT Astra Serif" w:hAnsi="PT Astra Serif"/>
          <w:b/>
          <w:spacing w:val="-6"/>
          <w:sz w:val="28"/>
        </w:rPr>
        <w:t xml:space="preserve"> «Гунибский район»</w:t>
      </w:r>
    </w:p>
    <w:p w14:paraId="68C0C697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>3.1. Соглашение о защите и поощрении капиталовложений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14:paraId="468F7AFB" w14:textId="6032E7F2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>1</w:t>
      </w:r>
      <w:r w:rsidRPr="00026951">
        <w:rPr>
          <w:rFonts w:ascii="PT Astra Serif" w:hAnsi="PT Astra Serif"/>
          <w:spacing w:val="-6"/>
        </w:rPr>
        <w:t xml:space="preserve">) </w:t>
      </w:r>
      <w:r w:rsidR="00D27B85" w:rsidRPr="00026951">
        <w:rPr>
          <w:rFonts w:ascii="PT Astra Serif" w:hAnsi="PT Astra Serif"/>
          <w:spacing w:val="-6"/>
        </w:rPr>
        <w:t xml:space="preserve"> </w:t>
      </w: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 xml:space="preserve">игорный бизнес; </w:t>
      </w:r>
    </w:p>
    <w:p w14:paraId="096DBDC9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 xml:space="preserve"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14:paraId="52169040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 xml:space="preserve"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14:paraId="46A8C4FC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 xml:space="preserve">4) оптовая и розничная торговля; </w:t>
      </w:r>
    </w:p>
    <w:p w14:paraId="5399DA4D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 xml:space="preserve"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 </w:t>
      </w:r>
    </w:p>
    <w:p w14:paraId="5058A53F" w14:textId="77777777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</w:rPr>
        <w:t xml:space="preserve">6)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 </w:t>
      </w:r>
    </w:p>
    <w:p w14:paraId="73C84397" w14:textId="676EEBDB" w:rsidR="002420D6" w:rsidRPr="00026951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pacing w:val="-6"/>
          <w:sz w:val="28"/>
          <w:szCs w:val="28"/>
        </w:rPr>
      </w:pP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3.2. По соглашению о защите и поощрении капиталовложений администрация </w:t>
      </w:r>
      <w:r w:rsidR="007E36AD" w:rsidRPr="00026951">
        <w:rPr>
          <w:rFonts w:ascii="PT Astra Serif" w:eastAsia="Lucida Sans Unicode" w:hAnsi="PT Astra Serif"/>
          <w:spacing w:val="-6"/>
          <w:kern w:val="2"/>
          <w:sz w:val="28"/>
          <w:szCs w:val="28"/>
        </w:rPr>
        <w:t>муниципального образования</w:t>
      </w:r>
      <w:r w:rsidR="007E36AD" w:rsidRPr="00026951">
        <w:rPr>
          <w:rFonts w:ascii="PT Astra Serif" w:hAnsi="PT Astra Serif"/>
          <w:spacing w:val="-6"/>
          <w:sz w:val="28"/>
        </w:rPr>
        <w:t xml:space="preserve"> </w:t>
      </w:r>
      <w:r w:rsidR="00FD4C82" w:rsidRPr="00026951">
        <w:rPr>
          <w:rFonts w:ascii="PT Astra Serif" w:hAnsi="PT Astra Serif"/>
          <w:iCs/>
          <w:color w:val="000000"/>
          <w:spacing w:val="-6"/>
          <w:sz w:val="28"/>
          <w:szCs w:val="28"/>
        </w:rPr>
        <w:t>«Гунибский район»</w:t>
      </w:r>
      <w:r w:rsidRPr="00026951">
        <w:rPr>
          <w:rFonts w:ascii="PT Astra Serif" w:hAnsi="PT Astra Serif"/>
          <w:iCs/>
          <w:color w:val="000000"/>
          <w:spacing w:val="-6"/>
          <w:sz w:val="28"/>
          <w:szCs w:val="28"/>
          <w:lang w:bidi="ru-RU"/>
        </w:rPr>
        <w:t>,</w:t>
      </w:r>
      <w:r w:rsidRPr="00026951">
        <w:rPr>
          <w:rFonts w:ascii="PT Astra Serif" w:hAnsi="PT Astra Serif"/>
          <w:color w:val="000000"/>
          <w:spacing w:val="-6"/>
          <w:sz w:val="28"/>
          <w:szCs w:val="28"/>
          <w:lang w:bidi="ru-RU"/>
        </w:rPr>
        <w:t xml:space="preserve"> являющаяся его стороной, обязуется обеспечить организации, реализующей проект, 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14:paraId="64D5F2A9" w14:textId="77777777" w:rsidR="002420D6" w:rsidRPr="00026951" w:rsidRDefault="002420D6" w:rsidP="002A0D71">
      <w:pPr>
        <w:pStyle w:val="1"/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  <w:spacing w:val="-6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>увеличивающих сроки осуществления процедур, необходимых для реализации инвестиционного проекта;</w:t>
      </w:r>
    </w:p>
    <w:p w14:paraId="7ECB3281" w14:textId="77777777" w:rsidR="002420D6" w:rsidRPr="00026951" w:rsidRDefault="002420D6" w:rsidP="002A0D71">
      <w:pPr>
        <w:pStyle w:val="1"/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  <w:spacing w:val="-6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>увеличивающих количество процедур, необходимых для реализации инвестиционного проекта;</w:t>
      </w:r>
    </w:p>
    <w:p w14:paraId="545D7B65" w14:textId="77777777" w:rsidR="002420D6" w:rsidRPr="00026951" w:rsidRDefault="002420D6" w:rsidP="002A0D71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  <w:spacing w:val="-6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>3)</w:t>
      </w:r>
      <w:r w:rsidRPr="00026951">
        <w:rPr>
          <w:rFonts w:ascii="PT Astra Serif" w:hAnsi="PT Astra Serif"/>
          <w:color w:val="000000"/>
          <w:spacing w:val="-6"/>
          <w:lang w:eastAsia="ru-RU" w:bidi="ru-RU"/>
        </w:rPr>
        <w:tab/>
        <w:t>увеличивающих размер, взимаемых с организации, реализующей проект, платежей, уплачиваемых в целях реализации инвестиционного проекта;</w:t>
      </w:r>
    </w:p>
    <w:p w14:paraId="2153A756" w14:textId="77777777" w:rsidR="002420D6" w:rsidRPr="00026951" w:rsidRDefault="002420D6" w:rsidP="002A0D71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  <w:spacing w:val="-6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>4)</w:t>
      </w:r>
      <w:r w:rsidRPr="00026951">
        <w:rPr>
          <w:rFonts w:ascii="PT Astra Serif" w:hAnsi="PT Astra Serif"/>
          <w:color w:val="000000"/>
          <w:spacing w:val="-6"/>
          <w:lang w:eastAsia="ru-RU" w:bidi="ru-RU"/>
        </w:rPr>
        <w:tab/>
        <w:t>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</w:t>
      </w:r>
    </w:p>
    <w:p w14:paraId="21475953" w14:textId="77777777" w:rsidR="002420D6" w:rsidRPr="00026951" w:rsidRDefault="002420D6" w:rsidP="002A0D71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  <w:spacing w:val="-6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>5)</w:t>
      </w:r>
      <w:r w:rsidRPr="00026951">
        <w:rPr>
          <w:rFonts w:ascii="PT Astra Serif" w:hAnsi="PT Astra Serif"/>
          <w:color w:val="000000"/>
          <w:spacing w:val="-6"/>
          <w:lang w:eastAsia="ru-RU" w:bidi="ru-RU"/>
        </w:rPr>
        <w:tab/>
        <w:t>устанавливающих дополнительные запреты, препятствующих реализации инвестиционного проекта.</w:t>
      </w:r>
    </w:p>
    <w:p w14:paraId="493A78C7" w14:textId="2F09BA63" w:rsidR="002420D6" w:rsidRPr="00026951" w:rsidRDefault="002420D6" w:rsidP="002A0D71">
      <w:pPr>
        <w:pStyle w:val="1"/>
        <w:spacing w:after="0"/>
        <w:ind w:firstLine="709"/>
        <w:jc w:val="both"/>
        <w:rPr>
          <w:rFonts w:ascii="PT Astra Serif" w:hAnsi="PT Astra Serif"/>
          <w:color w:val="000000"/>
          <w:spacing w:val="-6"/>
          <w:lang w:eastAsia="ru-RU" w:bidi="ru-RU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lastRenderedPageBreak/>
        <w:t>При этом организация, реализующая проект, имеет право требовать неприменения таких актов (решений) при реализации инвестиционного проекта от</w:t>
      </w:r>
      <w:r w:rsidRPr="00026951">
        <w:rPr>
          <w:rFonts w:ascii="PT Astra Serif" w:hAnsi="PT Astra Serif"/>
          <w:color w:val="000000"/>
          <w:spacing w:val="-6"/>
          <w:lang w:eastAsia="ru-RU"/>
        </w:rPr>
        <w:t xml:space="preserve"> </w:t>
      </w:r>
      <w:r w:rsidR="00D9658F" w:rsidRPr="00026951">
        <w:rPr>
          <w:rFonts w:ascii="PT Astra Serif" w:eastAsia="Lucida Sans Unicode" w:hAnsi="PT Astra Serif"/>
          <w:spacing w:val="-6"/>
          <w:kern w:val="2"/>
        </w:rPr>
        <w:t>муниципального образования</w:t>
      </w:r>
      <w:r w:rsidR="00D9658F" w:rsidRPr="00026951">
        <w:rPr>
          <w:rFonts w:ascii="PT Astra Serif" w:hAnsi="PT Astra Serif"/>
          <w:spacing w:val="-6"/>
        </w:rPr>
        <w:t xml:space="preserve"> </w:t>
      </w:r>
      <w:r w:rsidR="00FD4C82" w:rsidRPr="00026951">
        <w:rPr>
          <w:rFonts w:ascii="PT Astra Serif" w:hAnsi="PT Astra Serif"/>
          <w:iCs/>
          <w:color w:val="000000"/>
          <w:spacing w:val="-6"/>
          <w:lang w:eastAsia="ru-RU"/>
        </w:rPr>
        <w:t>«Гунибский район»</w:t>
      </w:r>
      <w:r w:rsidRPr="00026951">
        <w:rPr>
          <w:rFonts w:ascii="PT Astra Serif" w:hAnsi="PT Astra Serif"/>
          <w:iCs/>
          <w:color w:val="000000"/>
          <w:spacing w:val="-6"/>
          <w:lang w:eastAsia="ru-RU" w:bidi="ru-RU"/>
        </w:rPr>
        <w:t>.</w:t>
      </w:r>
    </w:p>
    <w:p w14:paraId="633849E6" w14:textId="64DAB230" w:rsidR="002420D6" w:rsidRPr="00026951" w:rsidRDefault="002420D6" w:rsidP="002A0D71">
      <w:pPr>
        <w:pStyle w:val="1"/>
        <w:spacing w:after="0"/>
        <w:ind w:firstLine="709"/>
        <w:jc w:val="both"/>
        <w:rPr>
          <w:rFonts w:ascii="PT Astra Serif" w:hAnsi="PT Astra Serif"/>
          <w:spacing w:val="-6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>3.3. Администрация</w:t>
      </w:r>
      <w:r w:rsidRPr="00026951">
        <w:rPr>
          <w:rFonts w:ascii="PT Astra Serif" w:hAnsi="PT Astra Serif"/>
          <w:color w:val="000000"/>
          <w:spacing w:val="-6"/>
          <w:lang w:eastAsia="ru-RU"/>
        </w:rPr>
        <w:t xml:space="preserve"> </w:t>
      </w:r>
      <w:r w:rsidR="00D9658F" w:rsidRPr="00026951">
        <w:rPr>
          <w:rFonts w:ascii="PT Astra Serif" w:eastAsia="Lucida Sans Unicode" w:hAnsi="PT Astra Serif"/>
          <w:spacing w:val="-6"/>
          <w:kern w:val="2"/>
        </w:rPr>
        <w:t>муниципального образования</w:t>
      </w:r>
      <w:r w:rsidR="00D9658F" w:rsidRPr="00026951">
        <w:rPr>
          <w:rFonts w:ascii="PT Astra Serif" w:hAnsi="PT Astra Serif"/>
          <w:spacing w:val="-6"/>
        </w:rPr>
        <w:t xml:space="preserve"> </w:t>
      </w:r>
      <w:r w:rsidR="00FD4C82" w:rsidRPr="00026951">
        <w:rPr>
          <w:rFonts w:ascii="PT Astra Serif" w:hAnsi="PT Astra Serif"/>
          <w:iCs/>
          <w:color w:val="000000"/>
          <w:spacing w:val="-6"/>
          <w:lang w:eastAsia="ru-RU"/>
        </w:rPr>
        <w:t>«Гунибский район»</w:t>
      </w:r>
      <w:r w:rsidRPr="00026951">
        <w:rPr>
          <w:rFonts w:ascii="PT Astra Serif" w:hAnsi="PT Astra Serif"/>
          <w:iCs/>
          <w:color w:val="000000"/>
          <w:spacing w:val="-6"/>
          <w:lang w:eastAsia="ru-RU" w:bidi="ru-RU"/>
        </w:rPr>
        <w:t>,</w:t>
      </w:r>
      <w:r w:rsidRPr="00026951">
        <w:rPr>
          <w:rFonts w:ascii="PT Astra Serif" w:hAnsi="PT Astra Serif"/>
          <w:color w:val="000000"/>
          <w:spacing w:val="-6"/>
          <w:lang w:eastAsia="ru-RU" w:bidi="ru-RU"/>
        </w:rPr>
        <w:t xml:space="preserve"> заключившая соглашение о защите и поощрении капиталовложений,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14:paraId="0177F412" w14:textId="77777777" w:rsidR="002420D6" w:rsidRPr="00026951" w:rsidRDefault="002420D6" w:rsidP="002A0D71">
      <w:pPr>
        <w:pStyle w:val="a9"/>
        <w:suppressAutoHyphens w:val="0"/>
        <w:ind w:left="0" w:firstLine="709"/>
        <w:jc w:val="both"/>
        <w:rPr>
          <w:rFonts w:ascii="PT Astra Serif" w:hAnsi="PT Astra Serif"/>
          <w:color w:val="000000"/>
          <w:spacing w:val="-6"/>
          <w:sz w:val="28"/>
          <w:szCs w:val="28"/>
          <w:lang w:eastAsia="ru-RU" w:bidi="ru-RU"/>
        </w:rPr>
      </w:pPr>
    </w:p>
    <w:p w14:paraId="71DAFF26" w14:textId="77777777" w:rsidR="002420D6" w:rsidRPr="00026951" w:rsidRDefault="002420D6" w:rsidP="00026951">
      <w:pPr>
        <w:pStyle w:val="1"/>
        <w:tabs>
          <w:tab w:val="left" w:pos="332"/>
        </w:tabs>
        <w:spacing w:after="0"/>
        <w:ind w:firstLine="709"/>
        <w:jc w:val="both"/>
        <w:rPr>
          <w:rFonts w:ascii="PT Astra Serif" w:hAnsi="PT Astra Serif"/>
          <w:b/>
          <w:spacing w:val="-6"/>
        </w:rPr>
      </w:pPr>
      <w:r w:rsidRPr="00026951">
        <w:rPr>
          <w:rFonts w:ascii="PT Astra Serif" w:hAnsi="PT Astra Serif"/>
          <w:b/>
          <w:color w:val="000000"/>
          <w:spacing w:val="-6"/>
          <w:lang w:eastAsia="ru-RU" w:bidi="ru-RU"/>
        </w:rPr>
        <w:t>4. Заключительные положения</w:t>
      </w:r>
    </w:p>
    <w:p w14:paraId="797B3FE0" w14:textId="77777777" w:rsidR="002420D6" w:rsidRPr="00026951" w:rsidRDefault="002420D6" w:rsidP="002A0D71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spacing w:val="-6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 xml:space="preserve">4.1. Положения об ответственности за нарушение условий соглашения о защите и поощрении капиталовложений установлены статьей 12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color w:val="000000"/>
          <w:spacing w:val="-6"/>
          <w:lang w:eastAsia="ru-RU" w:bidi="ru-RU"/>
        </w:rPr>
        <w:t>.</w:t>
      </w:r>
    </w:p>
    <w:p w14:paraId="084E6F7C" w14:textId="77777777" w:rsidR="002420D6" w:rsidRPr="00026951" w:rsidRDefault="002420D6" w:rsidP="002A0D71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spacing w:val="-6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 xml:space="preserve">4.2. Порядок рассмотрения споров по соглашению о защите и поощрении капиталовложений установлен статьей 13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color w:val="000000"/>
          <w:spacing w:val="-6"/>
          <w:lang w:eastAsia="ru-RU" w:bidi="ru-RU"/>
        </w:rPr>
        <w:t>.</w:t>
      </w:r>
    </w:p>
    <w:p w14:paraId="4417AC4E" w14:textId="77777777" w:rsidR="002420D6" w:rsidRPr="00026951" w:rsidRDefault="002420D6" w:rsidP="002A0D71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color w:val="000000"/>
          <w:spacing w:val="-6"/>
          <w:lang w:eastAsia="ru-RU" w:bidi="ru-RU"/>
        </w:rPr>
      </w:pPr>
      <w:r w:rsidRPr="00026951">
        <w:rPr>
          <w:rFonts w:ascii="PT Astra Serif" w:hAnsi="PT Astra Serif"/>
          <w:color w:val="000000"/>
          <w:spacing w:val="-6"/>
          <w:lang w:eastAsia="ru-RU" w:bidi="ru-RU"/>
        </w:rPr>
        <w:t xml:space="preserve">4.3. Положения, касающиеся связанных договоров, определены статьей 14 Федерального закона </w:t>
      </w:r>
      <w:r w:rsidRPr="00026951">
        <w:rPr>
          <w:rFonts w:ascii="PT Astra Serif" w:eastAsia="Lucida Sans Unicode" w:hAnsi="PT Astra Serif"/>
          <w:spacing w:val="-6"/>
          <w:kern w:val="2"/>
        </w:rPr>
        <w:t>от 01.04.2020 № 69-ФЗ «О защите и поощрении капиталовложений в Российской Федерации»</w:t>
      </w:r>
      <w:r w:rsidRPr="00026951">
        <w:rPr>
          <w:rFonts w:ascii="PT Astra Serif" w:hAnsi="PT Astra Serif"/>
          <w:color w:val="000000"/>
          <w:spacing w:val="-6"/>
          <w:lang w:eastAsia="ru-RU" w:bidi="ru-RU"/>
        </w:rPr>
        <w:t>.</w:t>
      </w:r>
    </w:p>
    <w:p w14:paraId="5B3A1862" w14:textId="77777777" w:rsidR="002420D6" w:rsidRPr="00026951" w:rsidRDefault="002420D6" w:rsidP="002A0D71">
      <w:pPr>
        <w:spacing w:after="0" w:line="240" w:lineRule="auto"/>
        <w:ind w:firstLine="709"/>
        <w:rPr>
          <w:rFonts w:ascii="PT Astra Serif" w:hAnsi="PT Astra Serif"/>
          <w:spacing w:val="-6"/>
          <w:lang w:eastAsia="zh-CN"/>
        </w:rPr>
      </w:pPr>
    </w:p>
    <w:sectPr w:rsidR="002420D6" w:rsidRPr="00026951" w:rsidSect="00026951">
      <w:pgSz w:w="11906" w:h="16838"/>
      <w:pgMar w:top="709" w:right="566" w:bottom="426" w:left="1701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C9DB4" w14:textId="77777777" w:rsidR="005A48E0" w:rsidRDefault="005A48E0" w:rsidP="00F35D25">
      <w:pPr>
        <w:spacing w:after="0" w:line="240" w:lineRule="auto"/>
      </w:pPr>
      <w:r>
        <w:separator/>
      </w:r>
    </w:p>
  </w:endnote>
  <w:endnote w:type="continuationSeparator" w:id="0">
    <w:p w14:paraId="390F5F32" w14:textId="77777777" w:rsidR="005A48E0" w:rsidRDefault="005A48E0" w:rsidP="00F35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FA1A9" w14:textId="77777777" w:rsidR="005A48E0" w:rsidRDefault="005A48E0" w:rsidP="00F35D25">
      <w:pPr>
        <w:spacing w:after="0" w:line="240" w:lineRule="auto"/>
      </w:pPr>
      <w:r>
        <w:separator/>
      </w:r>
    </w:p>
  </w:footnote>
  <w:footnote w:type="continuationSeparator" w:id="0">
    <w:p w14:paraId="32BCF0C4" w14:textId="77777777" w:rsidR="005A48E0" w:rsidRDefault="005A48E0" w:rsidP="00F35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E3B6B"/>
    <w:multiLevelType w:val="multilevel"/>
    <w:tmpl w:val="D13C6C5C"/>
    <w:lvl w:ilvl="0">
      <w:start w:val="1"/>
      <w:numFmt w:val="decimal"/>
      <w:lvlText w:val="%1."/>
      <w:lvlJc w:val="left"/>
      <w:pPr>
        <w:ind w:left="973" w:hanging="405"/>
      </w:p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strike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color w:val="000000"/>
      </w:rPr>
    </w:lvl>
  </w:abstractNum>
  <w:abstractNum w:abstractNumId="1" w15:restartNumberingAfterBreak="0">
    <w:nsid w:val="3CAC5B5B"/>
    <w:multiLevelType w:val="hybridMultilevel"/>
    <w:tmpl w:val="45227A40"/>
    <w:lvl w:ilvl="0" w:tplc="1A08F446">
      <w:start w:val="3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18204F"/>
    <w:multiLevelType w:val="multilevel"/>
    <w:tmpl w:val="7A660B0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26951"/>
    <w:rsid w:val="00033060"/>
    <w:rsid w:val="00080207"/>
    <w:rsid w:val="000C5254"/>
    <w:rsid w:val="000E4D8B"/>
    <w:rsid w:val="00120D01"/>
    <w:rsid w:val="00122C64"/>
    <w:rsid w:val="0015478A"/>
    <w:rsid w:val="0016354C"/>
    <w:rsid w:val="001C31E9"/>
    <w:rsid w:val="001F3168"/>
    <w:rsid w:val="00213965"/>
    <w:rsid w:val="002420D6"/>
    <w:rsid w:val="00242900"/>
    <w:rsid w:val="00250C9C"/>
    <w:rsid w:val="00293E3D"/>
    <w:rsid w:val="002A0D71"/>
    <w:rsid w:val="002C20C0"/>
    <w:rsid w:val="002D6D3B"/>
    <w:rsid w:val="002E7C33"/>
    <w:rsid w:val="002F3C4E"/>
    <w:rsid w:val="003273B2"/>
    <w:rsid w:val="00381B76"/>
    <w:rsid w:val="003A00B5"/>
    <w:rsid w:val="003A1ADD"/>
    <w:rsid w:val="003B18AE"/>
    <w:rsid w:val="004720A4"/>
    <w:rsid w:val="00485F24"/>
    <w:rsid w:val="004C4EB4"/>
    <w:rsid w:val="004D642B"/>
    <w:rsid w:val="004E7DC4"/>
    <w:rsid w:val="004F38D2"/>
    <w:rsid w:val="005408D1"/>
    <w:rsid w:val="005433F7"/>
    <w:rsid w:val="00585409"/>
    <w:rsid w:val="005A48E0"/>
    <w:rsid w:val="005B0FB3"/>
    <w:rsid w:val="005D3048"/>
    <w:rsid w:val="005E482E"/>
    <w:rsid w:val="005F79BC"/>
    <w:rsid w:val="00635DA4"/>
    <w:rsid w:val="00652CBF"/>
    <w:rsid w:val="006560D1"/>
    <w:rsid w:val="006B0295"/>
    <w:rsid w:val="006D2D0A"/>
    <w:rsid w:val="006E2402"/>
    <w:rsid w:val="006F0E83"/>
    <w:rsid w:val="0073705A"/>
    <w:rsid w:val="0074543A"/>
    <w:rsid w:val="00763E6F"/>
    <w:rsid w:val="007D61F5"/>
    <w:rsid w:val="007E36AD"/>
    <w:rsid w:val="007F2E6B"/>
    <w:rsid w:val="00804880"/>
    <w:rsid w:val="00826A8B"/>
    <w:rsid w:val="00871E91"/>
    <w:rsid w:val="00886D56"/>
    <w:rsid w:val="008F3B7E"/>
    <w:rsid w:val="00992A7E"/>
    <w:rsid w:val="009A1571"/>
    <w:rsid w:val="00A144BC"/>
    <w:rsid w:val="00A3496E"/>
    <w:rsid w:val="00A42318"/>
    <w:rsid w:val="00AA465A"/>
    <w:rsid w:val="00AE0311"/>
    <w:rsid w:val="00AE372A"/>
    <w:rsid w:val="00AE7103"/>
    <w:rsid w:val="00B052CB"/>
    <w:rsid w:val="00BE46E3"/>
    <w:rsid w:val="00BF2C99"/>
    <w:rsid w:val="00C0373E"/>
    <w:rsid w:val="00CA28DB"/>
    <w:rsid w:val="00CA7AD8"/>
    <w:rsid w:val="00CD7E27"/>
    <w:rsid w:val="00D02DD5"/>
    <w:rsid w:val="00D27B85"/>
    <w:rsid w:val="00D51944"/>
    <w:rsid w:val="00D62580"/>
    <w:rsid w:val="00D9658F"/>
    <w:rsid w:val="00DA3F02"/>
    <w:rsid w:val="00DE6D97"/>
    <w:rsid w:val="00E47A75"/>
    <w:rsid w:val="00E71CA5"/>
    <w:rsid w:val="00E84ADD"/>
    <w:rsid w:val="00E946E8"/>
    <w:rsid w:val="00EF7AEE"/>
    <w:rsid w:val="00F31E06"/>
    <w:rsid w:val="00F35D25"/>
    <w:rsid w:val="00F97E84"/>
    <w:rsid w:val="00FD4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1762"/>
  <w15:docId w15:val="{27F7DA19-932D-4A3D-8B85-3725E97F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2420D6"/>
    <w:pPr>
      <w:spacing w:after="0" w:line="240" w:lineRule="auto"/>
    </w:pPr>
    <w:rPr>
      <w:rFonts w:eastAsiaTheme="minorEastAsia"/>
      <w:lang w:eastAsia="ru-RU"/>
    </w:rPr>
  </w:style>
  <w:style w:type="paragraph" w:styleId="a9">
    <w:name w:val="List Paragraph"/>
    <w:basedOn w:val="a"/>
    <w:uiPriority w:val="1"/>
    <w:qFormat/>
    <w:rsid w:val="002420D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_"/>
    <w:basedOn w:val="a0"/>
    <w:link w:val="1"/>
    <w:locked/>
    <w:rsid w:val="002420D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2420D6"/>
    <w:pPr>
      <w:widowControl w:val="0"/>
      <w:spacing w:after="28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western">
    <w:name w:val="western"/>
    <w:basedOn w:val="a"/>
    <w:qFormat/>
    <w:rsid w:val="002420D6"/>
    <w:pPr>
      <w:suppressAutoHyphens/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CA28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F35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35D25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F35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35D2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6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920E0D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372502"/>
    <w:rsid w:val="00482383"/>
    <w:rsid w:val="006A6A0C"/>
    <w:rsid w:val="00920E0D"/>
    <w:rsid w:val="00976956"/>
    <w:rsid w:val="009F7F1B"/>
    <w:rsid w:val="00BB007A"/>
    <w:rsid w:val="00C04DAA"/>
    <w:rsid w:val="00C3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2070</Words>
  <Characters>11803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2025-08-18T07:59:00Z</cp:lastPrinted>
  <dcterms:created xsi:type="dcterms:W3CDTF">2025-08-18T08:00:00Z</dcterms:created>
  <dcterms:modified xsi:type="dcterms:W3CDTF">2025-08-18T08:00:00Z</dcterms:modified>
</cp:coreProperties>
</file>