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  <w:vAlign w:val="center"/>
          </w:tcPr>
          <w:p w:rsidR="005D6B4A" w:rsidRPr="00465CE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10751B">
        <w:trPr>
          <w:trHeight w:val="192"/>
        </w:trPr>
        <w:tc>
          <w:tcPr>
            <w:tcW w:w="10065" w:type="dxa"/>
          </w:tcPr>
          <w:p w:rsidR="00B66997" w:rsidRPr="00443B46" w:rsidRDefault="00B66997" w:rsidP="007222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F96AFA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722236" w:rsidRDefault="00EA2401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>
              <w:fldChar w:fldCharType="begin"/>
            </w:r>
            <w:r w:rsidRPr="00F96AFA">
              <w:rPr>
                <w:lang w:val="en-US"/>
              </w:rPr>
              <w:instrText xml:space="preserve"> HYPERLINK "http://www.gunib.ru" </w:instrText>
            </w:r>
            <w:r>
              <w:fldChar w:fldCharType="separate"/>
            </w:r>
            <w:r w:rsidR="00722236" w:rsidRPr="00443B4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>www</w:t>
            </w:r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>.</w:t>
            </w:r>
            <w:r w:rsidR="00722236" w:rsidRPr="00443B4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>gunib</w:t>
            </w:r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>.</w:t>
            </w:r>
            <w:r w:rsidR="00722236" w:rsidRPr="00443B4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>ru</w:t>
            </w:r>
            <w:r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fldChar w:fldCharType="end"/>
            </w:r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753F26" w:rsidRPr="00F96AFA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F86258" w:rsidRDefault="00B66997" w:rsidP="00F8625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5F333E" w:rsidP="00B97E34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216D1F">
              <w:rPr>
                <w:b/>
                <w:color w:val="000000" w:themeColor="text1"/>
                <w:spacing w:val="60"/>
              </w:rPr>
              <w:t>ПОСТАНОВЛЕНИЕ</w:t>
            </w:r>
            <w:r w:rsidR="002A5A0B" w:rsidRPr="00216D1F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216D1F">
              <w:rPr>
                <w:b/>
                <w:color w:val="000000" w:themeColor="text1"/>
                <w:spacing w:val="30"/>
              </w:rPr>
              <w:t>№</w:t>
            </w:r>
            <w:r w:rsidR="0028499A" w:rsidRPr="00216D1F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B97E34">
              <w:rPr>
                <w:b/>
                <w:color w:val="000000" w:themeColor="text1"/>
                <w:spacing w:val="30"/>
              </w:rPr>
              <w:t>24</w:t>
            </w: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B66997" w:rsidP="00B97E34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216D1F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2-0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97E34">
                  <w:rPr>
                    <w:b/>
                    <w:color w:val="000000" w:themeColor="text1"/>
                  </w:rPr>
                  <w:t>7 февраля 2025 г.</w:t>
                </w:r>
              </w:sdtContent>
            </w:sdt>
          </w:p>
        </w:tc>
      </w:tr>
      <w:tr w:rsidR="00753F26" w:rsidRPr="00753F26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F86258" w:rsidRDefault="00124969" w:rsidP="00774AD8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753F26" w:rsidTr="0010751B">
        <w:trPr>
          <w:trHeight w:val="20"/>
        </w:trPr>
        <w:tc>
          <w:tcPr>
            <w:tcW w:w="10065" w:type="dxa"/>
            <w:vAlign w:val="center"/>
          </w:tcPr>
          <w:p w:rsidR="00B97E34" w:rsidRDefault="00B97E34" w:rsidP="00B97E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E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Перечня приоритетных и социально значимых рынков</w:t>
            </w:r>
            <w:r w:rsidRPr="00B97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97E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товаров, работ и услуг для содействия развитию конкуренции в</w:t>
            </w:r>
            <w:r w:rsidRPr="00B97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0008D" w:rsidRPr="00E23F5C" w:rsidRDefault="00B97E34" w:rsidP="00B97E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E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МО «Гунибский район»</w:t>
            </w:r>
          </w:p>
        </w:tc>
      </w:tr>
      <w:tr w:rsidR="0070008D" w:rsidRPr="00F86258" w:rsidTr="0010751B">
        <w:trPr>
          <w:trHeight w:val="20"/>
        </w:trPr>
        <w:tc>
          <w:tcPr>
            <w:tcW w:w="10065" w:type="dxa"/>
            <w:vAlign w:val="center"/>
          </w:tcPr>
          <w:p w:rsidR="0070008D" w:rsidRPr="00B97E34" w:rsidRDefault="0070008D" w:rsidP="00E23F5C">
            <w:pPr>
              <w:spacing w:line="216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0"/>
              </w:rPr>
            </w:pPr>
          </w:p>
        </w:tc>
      </w:tr>
    </w:tbl>
    <w:p w:rsidR="00B97E34" w:rsidRDefault="00B97E34" w:rsidP="00B97E34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соответствии с Федеральным законом от 6 октября 2003</w:t>
      </w:r>
      <w:r w:rsidR="00EF112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г</w:t>
      </w:r>
      <w:r w:rsidR="00EF112B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№131-ФЗ «Об общих принципах организации местного самоуправления в Российской Федерации», Указом Президента Российской Федерации от 21 декабря 2017 г. №618 </w:t>
      </w:r>
      <w:r>
        <w:t>«</w:t>
      </w:r>
      <w:r>
        <w:rPr>
          <w:color w:val="000000"/>
          <w:lang w:eastAsia="ru-RU" w:bidi="ru-RU"/>
        </w:rPr>
        <w:t>Об основных направлениях государственной политики по развитию конкуренции</w:t>
      </w:r>
      <w:r>
        <w:t>»</w:t>
      </w:r>
      <w:r>
        <w:rPr>
          <w:color w:val="000000"/>
          <w:lang w:eastAsia="ru-RU" w:bidi="ru-RU"/>
        </w:rPr>
        <w:t>, распоряжением Правительства Российской Федерации от 17 апреля 2019</w:t>
      </w:r>
      <w:r w:rsidR="00EF112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г</w:t>
      </w:r>
      <w:r w:rsidR="00EF112B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№768-р «Об утверждении Стандарта развития конкуренции в субъектах Российской Федерации», и в целях улучшения конкурентной среды на рынках товаров, работ и услуг, администрация муниципального образования «Гунибский район» постановляет:</w:t>
      </w:r>
    </w:p>
    <w:p w:rsidR="00253754" w:rsidRDefault="00253754" w:rsidP="00B97E34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B97E34" w:rsidRDefault="00B97E34" w:rsidP="00B97E34">
      <w:pPr>
        <w:pStyle w:val="22"/>
        <w:shd w:val="clear" w:color="auto" w:fill="auto"/>
        <w:tabs>
          <w:tab w:val="left" w:pos="1022"/>
        </w:tabs>
        <w:spacing w:before="0" w:after="0" w:line="240" w:lineRule="auto"/>
        <w:ind w:firstLine="709"/>
        <w:jc w:val="both"/>
      </w:pPr>
      <w:r>
        <w:t xml:space="preserve">1. </w:t>
      </w:r>
      <w:r>
        <w:rPr>
          <w:color w:val="000000"/>
          <w:lang w:eastAsia="ru-RU" w:bidi="ru-RU"/>
        </w:rPr>
        <w:t>Утвердить Перечень приоритетных и социально значимых рынков товаров, работ и услуг для содействия развитию конкуренции в МО «Гунибский район»</w:t>
      </w:r>
      <w:r w:rsidR="0095187E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согласно приложению №1.</w:t>
      </w:r>
    </w:p>
    <w:p w:rsidR="00B97E34" w:rsidRDefault="00B97E34" w:rsidP="00B97E34">
      <w:pPr>
        <w:pStyle w:val="22"/>
        <w:shd w:val="clear" w:color="auto" w:fill="auto"/>
        <w:tabs>
          <w:tab w:val="left" w:pos="1022"/>
        </w:tabs>
        <w:spacing w:before="0" w:after="0" w:line="240" w:lineRule="auto"/>
        <w:ind w:firstLine="709"/>
        <w:jc w:val="both"/>
      </w:pPr>
      <w:r>
        <w:t xml:space="preserve">2. </w:t>
      </w:r>
      <w:r>
        <w:rPr>
          <w:color w:val="000000"/>
          <w:lang w:eastAsia="ru-RU" w:bidi="ru-RU"/>
        </w:rPr>
        <w:t xml:space="preserve">Разместить настоящее постановление на официальном сайте МО «Гунибский район» в информационно-телекоммуникационной сети Интернет </w:t>
      </w:r>
      <w:r w:rsidRPr="00161EC3">
        <w:rPr>
          <w:color w:val="000000"/>
          <w:lang w:bidi="en-US"/>
        </w:rPr>
        <w:t>(</w:t>
      </w:r>
      <w:hyperlink r:id="rId8" w:history="1">
        <w:r w:rsidRPr="00161EC3">
          <w:rPr>
            <w:rStyle w:val="afe"/>
            <w:u w:val="none"/>
            <w:lang w:val="en-US" w:bidi="en-US"/>
          </w:rPr>
          <w:t>www</w:t>
        </w:r>
        <w:r w:rsidRPr="00161EC3">
          <w:rPr>
            <w:rStyle w:val="afe"/>
            <w:u w:val="none"/>
            <w:lang w:bidi="en-US"/>
          </w:rPr>
          <w:t>.</w:t>
        </w:r>
        <w:proofErr w:type="spellStart"/>
        <w:r w:rsidRPr="00161EC3">
          <w:rPr>
            <w:rStyle w:val="afe"/>
            <w:u w:val="none"/>
            <w:lang w:val="en-US" w:bidi="en-US"/>
          </w:rPr>
          <w:t>gunib</w:t>
        </w:r>
        <w:proofErr w:type="spellEnd"/>
        <w:r w:rsidRPr="00161EC3">
          <w:rPr>
            <w:rStyle w:val="afe"/>
            <w:u w:val="none"/>
            <w:lang w:bidi="en-US"/>
          </w:rPr>
          <w:t>.</w:t>
        </w:r>
        <w:proofErr w:type="spellStart"/>
        <w:r w:rsidRPr="00161EC3">
          <w:rPr>
            <w:rStyle w:val="afe"/>
            <w:u w:val="none"/>
            <w:lang w:val="en-US" w:bidi="en-US"/>
          </w:rPr>
          <w:t>ru</w:t>
        </w:r>
        <w:proofErr w:type="spellEnd"/>
      </w:hyperlink>
      <w:r w:rsidRPr="00161EC3">
        <w:rPr>
          <w:color w:val="000000"/>
          <w:lang w:bidi="en-US"/>
        </w:rPr>
        <w:t>).</w:t>
      </w:r>
    </w:p>
    <w:p w:rsidR="00B97E34" w:rsidRDefault="00B97E34" w:rsidP="00B97E34">
      <w:pPr>
        <w:pStyle w:val="22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>
        <w:t xml:space="preserve">3. </w:t>
      </w:r>
      <w:r>
        <w:rPr>
          <w:color w:val="000000"/>
          <w:lang w:eastAsia="ru-RU" w:bidi="ru-RU"/>
        </w:rPr>
        <w:t>Настоящее постановление вступает в силу в установленном законом порядке.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501F67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B97E34" w:rsidRPr="00753F26" w:rsidTr="00823D65">
        <w:trPr>
          <w:trHeight w:val="170"/>
        </w:trPr>
        <w:tc>
          <w:tcPr>
            <w:tcW w:w="735" w:type="dxa"/>
            <w:vAlign w:val="center"/>
          </w:tcPr>
          <w:p w:rsidR="00B97E34" w:rsidRPr="00501F67" w:rsidRDefault="00B97E3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B97E34" w:rsidRPr="00501F67" w:rsidRDefault="00B97E3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B97E34" w:rsidRPr="00501F67" w:rsidRDefault="00B97E3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B97E34" w:rsidRPr="00501F67" w:rsidRDefault="00B97E34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753F26" w:rsidTr="00823D65">
        <w:trPr>
          <w:trHeight w:val="170"/>
        </w:trPr>
        <w:tc>
          <w:tcPr>
            <w:tcW w:w="735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501F67" w:rsidRDefault="00F86258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B97E3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142FA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B97E34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F725AF" w:rsidRDefault="00F725AF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F725AF" w:rsidRDefault="00F725AF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F725AF" w:rsidRDefault="00F725AF" w:rsidP="00F725AF">
      <w:pPr>
        <w:widowControl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72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Приложение № 1 </w:t>
      </w:r>
    </w:p>
    <w:p w:rsidR="00F725AF" w:rsidRDefault="00F725AF" w:rsidP="00F725AF">
      <w:pPr>
        <w:widowControl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72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 постановлению администрации </w:t>
      </w:r>
    </w:p>
    <w:p w:rsidR="00F725AF" w:rsidRPr="00F725AF" w:rsidRDefault="00F725AF" w:rsidP="00F725AF">
      <w:pPr>
        <w:widowControl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72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 «Гунибский район»</w:t>
      </w:r>
    </w:p>
    <w:p w:rsidR="00F725AF" w:rsidRPr="00F725AF" w:rsidRDefault="00F725AF" w:rsidP="00F725AF">
      <w:pPr>
        <w:widowControl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72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 7.02.2025 г. № 24</w:t>
      </w:r>
    </w:p>
    <w:p w:rsidR="00F725AF" w:rsidRDefault="00F725AF" w:rsidP="00F725AF">
      <w:pPr>
        <w:widowControl w:val="0"/>
        <w:spacing w:after="0" w:line="240" w:lineRule="auto"/>
        <w:ind w:left="76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725AF" w:rsidRPr="00F725AF" w:rsidRDefault="00F725AF" w:rsidP="00F725AF">
      <w:pPr>
        <w:widowControl w:val="0"/>
        <w:spacing w:after="0" w:line="240" w:lineRule="auto"/>
        <w:ind w:left="76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725AF" w:rsidRPr="00F725AF" w:rsidRDefault="00F725AF" w:rsidP="00F725AF">
      <w:pPr>
        <w:widowControl w:val="0"/>
        <w:spacing w:after="0" w:line="324" w:lineRule="exact"/>
        <w:ind w:right="7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 w:bidi="ru-RU"/>
        </w:rPr>
      </w:pPr>
      <w:r w:rsidRPr="00F725AF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 w:bidi="ru-RU"/>
        </w:rPr>
        <w:t>Перечень рынков товаров, работ и услуг для содействия развитию конкуренции в МО «Гунибский район»</w:t>
      </w:r>
    </w:p>
    <w:p w:rsidR="00F725AF" w:rsidRPr="00F725AF" w:rsidRDefault="00F725AF" w:rsidP="00F725AF">
      <w:pPr>
        <w:widowControl w:val="0"/>
        <w:spacing w:after="0" w:line="324" w:lineRule="exact"/>
        <w:ind w:right="70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tbl>
      <w:tblPr>
        <w:tblOverlap w:val="never"/>
        <w:tblW w:w="10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12"/>
        <w:gridCol w:w="5521"/>
        <w:gridCol w:w="4252"/>
      </w:tblGrid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25AF" w:rsidRPr="00F725AF" w:rsidRDefault="00F725AF" w:rsidP="00F725AF">
            <w:pPr>
              <w:widowControl w:val="0"/>
              <w:spacing w:after="0" w:line="32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Рынки товаров, работ и услуг для содействия развитию конкуренции в МО «Гунибский район»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25AF" w:rsidRPr="00F725AF" w:rsidRDefault="00F725AF" w:rsidP="00F725AF">
            <w:pPr>
              <w:widowControl w:val="0"/>
              <w:spacing w:after="0" w:line="32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Ответственный орган администрации МО «Гунибский район»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услуг дошкольного образования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МКУ «Отдел образования» МО «Гунибский район»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услуг общего образования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МКУ «Отдел образования» МО «Гунибский район»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услуг дополнительного образования</w:t>
            </w:r>
          </w:p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МБУ ДО «ЦДО»</w:t>
            </w:r>
          </w:p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МБУ ДО «Мегебская</w:t>
            </w:r>
            <w:bookmarkStart w:id="0" w:name="_GoBack"/>
            <w:bookmarkEnd w:id="0"/>
            <w:r w:rsidRPr="00F725AF">
              <w:rPr>
                <w:rFonts w:ascii="Times New Roman" w:hAnsi="Times New Roman" w:cs="Times New Roman"/>
                <w:sz w:val="24"/>
                <w:szCs w:val="24"/>
              </w:rPr>
              <w:t xml:space="preserve"> ДЮСШ»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услуг жилищно-коммунального хозяйства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МКУ «ЖКХ»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реализации сельскохозяйственной продукции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МО «Гунибский район»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Отдел экономики администрации МО «Гунибский район»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ГБУ «Гунибская ЦРБ»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ритуальных услуг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Отдел экономики администрации МО «Гунибский район»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9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Отдел экономики администрации МО «Гунибский район»</w:t>
            </w:r>
          </w:p>
        </w:tc>
      </w:tr>
      <w:tr w:rsidR="00F725AF" w:rsidRPr="00F725AF" w:rsidTr="00F725AF">
        <w:trPr>
          <w:trHeight w:val="113"/>
          <w:jc w:val="center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10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дорожной деятельности (за исключением проектирования)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МКУ «Отдел архитектуры и строительства»</w:t>
            </w:r>
          </w:p>
        </w:tc>
      </w:tr>
      <w:tr w:rsidR="00F725AF" w:rsidRPr="00F725AF" w:rsidTr="00F725AF">
        <w:trPr>
          <w:trHeight w:val="28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11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ремонту автотранспортных средств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Отдел экономики администрации МО «Гунибский район»</w:t>
            </w:r>
          </w:p>
        </w:tc>
      </w:tr>
      <w:tr w:rsidR="00F725AF" w:rsidRPr="00F725AF" w:rsidTr="00F725AF">
        <w:trPr>
          <w:trHeight w:val="28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Отдел территориального развития и информации администрации МО «Гунибский район»</w:t>
            </w:r>
          </w:p>
        </w:tc>
      </w:tr>
      <w:tr w:rsidR="00F725AF" w:rsidRPr="00F725AF" w:rsidTr="00F725AF">
        <w:trPr>
          <w:trHeight w:hRule="exact" w:val="1369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widowControl w:val="0"/>
              <w:spacing w:after="0" w:line="260" w:lineRule="exact"/>
              <w:ind w:left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725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</w:tc>
        <w:tc>
          <w:tcPr>
            <w:tcW w:w="5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Рынок выполнения работ по благоустройству городской среды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МКУ «Отдел архитектуры и строительства»</w:t>
            </w:r>
          </w:p>
          <w:p w:rsidR="00F725AF" w:rsidRPr="00F725AF" w:rsidRDefault="00F725AF" w:rsidP="00F72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Отдел экономики администрации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725AF">
              <w:rPr>
                <w:rFonts w:ascii="Times New Roman" w:hAnsi="Times New Roman" w:cs="Times New Roman"/>
                <w:sz w:val="24"/>
                <w:szCs w:val="24"/>
              </w:rPr>
              <w:t>«Гунибский район»</w:t>
            </w:r>
          </w:p>
        </w:tc>
      </w:tr>
    </w:tbl>
    <w:p w:rsidR="00F725AF" w:rsidRPr="00F725AF" w:rsidRDefault="00F725AF" w:rsidP="00F725AF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</w:p>
    <w:p w:rsidR="00F725AF" w:rsidRPr="00F725AF" w:rsidRDefault="00F725AF" w:rsidP="00F725AF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</w:p>
    <w:p w:rsidR="00F725AF" w:rsidRPr="00F725AF" w:rsidRDefault="00F725AF" w:rsidP="00F725AF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</w:p>
    <w:p w:rsidR="006C11BB" w:rsidRPr="0010751B" w:rsidRDefault="006C11BB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sectPr w:rsidR="006C11BB" w:rsidRPr="0010751B" w:rsidSect="00B97E3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401" w:rsidRDefault="00EA2401" w:rsidP="008E544F">
      <w:pPr>
        <w:spacing w:after="0" w:line="240" w:lineRule="auto"/>
      </w:pPr>
      <w:r>
        <w:separator/>
      </w:r>
    </w:p>
  </w:endnote>
  <w:endnote w:type="continuationSeparator" w:id="0">
    <w:p w:rsidR="00EA2401" w:rsidRDefault="00EA2401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401" w:rsidRDefault="00EA2401" w:rsidP="008E544F">
      <w:pPr>
        <w:spacing w:after="0" w:line="240" w:lineRule="auto"/>
      </w:pPr>
      <w:r>
        <w:separator/>
      </w:r>
    </w:p>
  </w:footnote>
  <w:footnote w:type="continuationSeparator" w:id="0">
    <w:p w:rsidR="00EA2401" w:rsidRDefault="00EA2401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F96AFA" w:rsidRPr="00F96AFA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9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6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4"/>
  </w:num>
  <w:num w:numId="5">
    <w:abstractNumId w:val="17"/>
  </w:num>
  <w:num w:numId="6">
    <w:abstractNumId w:val="3"/>
  </w:num>
  <w:num w:numId="7">
    <w:abstractNumId w:val="2"/>
  </w:num>
  <w:num w:numId="8">
    <w:abstractNumId w:val="12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0"/>
  </w:num>
  <w:num w:numId="15">
    <w:abstractNumId w:val="11"/>
  </w:num>
  <w:num w:numId="16">
    <w:abstractNumId w:val="8"/>
  </w:num>
  <w:num w:numId="17">
    <w:abstractNumId w:val="16"/>
  </w:num>
  <w:num w:numId="18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754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067A4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16F8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187E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97E34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401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12B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25AF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AFA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75C30"/>
    <w:rsid w:val="007850E1"/>
    <w:rsid w:val="007B2FE7"/>
    <w:rsid w:val="008035E4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73A6C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534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C159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369E7-B97B-44FC-B8CB-6E385466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6</cp:revision>
  <cp:lastPrinted>2024-07-24T09:23:00Z</cp:lastPrinted>
  <dcterms:created xsi:type="dcterms:W3CDTF">2025-02-11T08:46:00Z</dcterms:created>
  <dcterms:modified xsi:type="dcterms:W3CDTF">2025-02-11T13:25:00Z</dcterms:modified>
</cp:coreProperties>
</file>