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b/>
          <w:color w:val="000000" w:themeColor="text1"/>
          <w:sz w:val="28"/>
          <w:szCs w:val="28"/>
        </w:rPr>
        <w:id w:val="878053209"/>
        <w:lock w:val="sdtContentLocked"/>
        <w:placeholder>
          <w:docPart w:val="DefaultPlaceholder_-1854013440"/>
        </w:placeholder>
      </w:sdtPr>
      <w:sdtEndPr>
        <w:rPr>
          <w:rFonts w:eastAsia="Times New Roman"/>
          <w:b w:val="0"/>
          <w:color w:val="000000"/>
          <w:spacing w:val="-6"/>
          <w:lang w:eastAsia="ru-RU" w:bidi="ru-RU"/>
        </w:rPr>
      </w:sdtEndPr>
      <w:sdtContent>
        <w:tbl>
          <w:tblPr>
            <w:tblStyle w:val="ae"/>
            <w:tblW w:w="99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923"/>
          </w:tblGrid>
          <w:tr w:rsidR="00753F26" w:rsidRPr="00753F26" w:rsidTr="00FE2F1D">
            <w:trPr>
              <w:trHeight w:val="20"/>
            </w:trPr>
            <w:tc>
              <w:tcPr>
                <w:tcW w:w="9923" w:type="dxa"/>
              </w:tcPr>
              <w:p w:rsidR="00B66997" w:rsidRPr="003961E2" w:rsidRDefault="00B66997" w:rsidP="00170D6C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3961E2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РЕСПУБЛИКА ДАГЕСТАН</w:t>
                </w:r>
              </w:p>
            </w:tc>
          </w:tr>
          <w:tr w:rsidR="00753F26" w:rsidRPr="00753F26" w:rsidTr="00FE2F1D">
            <w:trPr>
              <w:trHeight w:val="20"/>
            </w:trPr>
            <w:tc>
              <w:tcPr>
                <w:tcW w:w="9923" w:type="dxa"/>
                <w:vAlign w:val="center"/>
              </w:tcPr>
              <w:p w:rsidR="005D6B4A" w:rsidRPr="003961E2" w:rsidRDefault="005D6B4A" w:rsidP="00EF4DD7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753F26" w:rsidRPr="00753F26" w:rsidTr="00FE2F1D">
            <w:trPr>
              <w:trHeight w:val="20"/>
            </w:trPr>
            <w:tc>
              <w:tcPr>
                <w:tcW w:w="9923" w:type="dxa"/>
              </w:tcPr>
              <w:p w:rsidR="00B66997" w:rsidRPr="003961E2" w:rsidRDefault="00B66997" w:rsidP="00170D6C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3961E2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АДМИНИСТРАЦИЯ</w:t>
                </w:r>
              </w:p>
            </w:tc>
          </w:tr>
          <w:tr w:rsidR="00753F26" w:rsidRPr="00753F26" w:rsidTr="00FE2F1D">
            <w:trPr>
              <w:trHeight w:val="20"/>
            </w:trPr>
            <w:tc>
              <w:tcPr>
                <w:tcW w:w="9923" w:type="dxa"/>
              </w:tcPr>
              <w:p w:rsidR="00B66997" w:rsidRPr="003961E2" w:rsidRDefault="00B66997" w:rsidP="001533DD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3961E2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МУНИЦИПАЛЬНОГО ОБРАЗОВАНИЯ</w:t>
                </w:r>
              </w:p>
            </w:tc>
          </w:tr>
          <w:tr w:rsidR="00753F26" w:rsidRPr="00753F26" w:rsidTr="00FE2F1D">
            <w:trPr>
              <w:trHeight w:val="20"/>
            </w:trPr>
            <w:tc>
              <w:tcPr>
                <w:tcW w:w="9923" w:type="dxa"/>
              </w:tcPr>
              <w:p w:rsidR="001533DD" w:rsidRPr="003961E2" w:rsidRDefault="001533DD" w:rsidP="00170D6C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3961E2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«ГУНИБСКИЙ РАЙОН»</w:t>
                </w:r>
              </w:p>
            </w:tc>
          </w:tr>
          <w:tr w:rsidR="00753F26" w:rsidRPr="00753F26" w:rsidTr="00FE2F1D">
            <w:trPr>
              <w:trHeight w:val="227"/>
            </w:trPr>
            <w:tc>
              <w:tcPr>
                <w:tcW w:w="9923" w:type="dxa"/>
                <w:vAlign w:val="center"/>
              </w:tcPr>
              <w:p w:rsidR="005D6B4A" w:rsidRPr="00B54248" w:rsidRDefault="005D6B4A" w:rsidP="005D6B4A">
                <w:pPr>
                  <w:jc w:val="center"/>
                  <w:rPr>
                    <w:rFonts w:ascii="Times New Roman" w:hAnsi="Times New Roman" w:cs="Times New Roman"/>
                    <w:b/>
                    <w:noProof/>
                    <w:color w:val="000000" w:themeColor="text1"/>
                    <w:sz w:val="20"/>
                    <w:szCs w:val="28"/>
                    <w:lang w:eastAsia="ru-RU"/>
                  </w:rPr>
                </w:pPr>
              </w:p>
            </w:tc>
          </w:tr>
          <w:tr w:rsidR="00753F26" w:rsidRPr="00753F26" w:rsidTr="00FE2F1D">
            <w:trPr>
              <w:trHeight w:val="192"/>
            </w:trPr>
            <w:tc>
              <w:tcPr>
                <w:tcW w:w="9923" w:type="dxa"/>
              </w:tcPr>
              <w:p w:rsidR="00B66997" w:rsidRPr="00443B46" w:rsidRDefault="00B66997" w:rsidP="00170D6C">
                <w:pPr>
                  <w:jc w:val="center"/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</w:rPr>
                </w:pPr>
                <w:r w:rsidRPr="00443B46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</w:rPr>
                  <w:t>368340, РД, Гунибский район, с. Гуниб, пл. Шамиля, 1. тел./факс 8(87258)22-2-45. г. Махачкала тел./факс 67-27-36</w:t>
                </w:r>
                <w:r w:rsidR="00443B46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</w:rPr>
                  <w:t xml:space="preserve"> </w:t>
                </w:r>
                <w:hyperlink r:id="rId7" w:history="1">
                  <w:r w:rsidR="00443B46" w:rsidRPr="00443B46">
                    <w:rPr>
                      <w:rStyle w:val="aff"/>
                      <w:rFonts w:ascii="Times New Roman" w:hAnsi="Times New Roman"/>
                      <w:color w:val="000000" w:themeColor="text1"/>
                      <w:sz w:val="16"/>
                      <w:szCs w:val="28"/>
                      <w:u w:val="none"/>
                      <w:lang w:val="en-US"/>
                    </w:rPr>
                    <w:t>www</w:t>
                  </w:r>
                  <w:r w:rsidR="00443B46" w:rsidRPr="00443B46">
                    <w:rPr>
                      <w:rStyle w:val="aff"/>
                      <w:rFonts w:ascii="Times New Roman" w:hAnsi="Times New Roman"/>
                      <w:color w:val="000000" w:themeColor="text1"/>
                      <w:sz w:val="16"/>
                      <w:szCs w:val="28"/>
                      <w:u w:val="none"/>
                    </w:rPr>
                    <w:t>.</w:t>
                  </w:r>
                  <w:r w:rsidR="00443B46" w:rsidRPr="00443B46">
                    <w:rPr>
                      <w:rStyle w:val="aff"/>
                      <w:rFonts w:ascii="Times New Roman" w:hAnsi="Times New Roman"/>
                      <w:color w:val="000000" w:themeColor="text1"/>
                      <w:sz w:val="16"/>
                      <w:szCs w:val="28"/>
                      <w:u w:val="none"/>
                      <w:lang w:val="en-US"/>
                    </w:rPr>
                    <w:t>gunib</w:t>
                  </w:r>
                  <w:r w:rsidR="00443B46" w:rsidRPr="00443B46">
                    <w:rPr>
                      <w:rStyle w:val="aff"/>
                      <w:rFonts w:ascii="Times New Roman" w:hAnsi="Times New Roman"/>
                      <w:color w:val="000000" w:themeColor="text1"/>
                      <w:sz w:val="16"/>
                      <w:szCs w:val="28"/>
                      <w:u w:val="none"/>
                    </w:rPr>
                    <w:t>.</w:t>
                  </w:r>
                  <w:r w:rsidR="00443B46" w:rsidRPr="00443B46">
                    <w:rPr>
                      <w:rStyle w:val="aff"/>
                      <w:rFonts w:ascii="Times New Roman" w:hAnsi="Times New Roman"/>
                      <w:color w:val="000000" w:themeColor="text1"/>
                      <w:sz w:val="16"/>
                      <w:szCs w:val="28"/>
                      <w:u w:val="none"/>
                      <w:lang w:val="en-US"/>
                    </w:rPr>
                    <w:t>ru</w:t>
                  </w:r>
                </w:hyperlink>
              </w:p>
            </w:tc>
          </w:tr>
          <w:tr w:rsidR="00753F26" w:rsidRPr="0069523C" w:rsidTr="00FE2F1D">
            <w:trPr>
              <w:trHeight w:val="206"/>
            </w:trPr>
            <w:tc>
              <w:tcPr>
                <w:tcW w:w="9923" w:type="dxa"/>
                <w:tcBorders>
                  <w:bottom w:val="thickThinSmallGap" w:sz="24" w:space="0" w:color="auto"/>
                </w:tcBorders>
              </w:tcPr>
              <w:p w:rsidR="00B66997" w:rsidRPr="009A630F" w:rsidRDefault="00B66997" w:rsidP="00170D6C">
                <w:pPr>
                  <w:jc w:val="center"/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</w:pPr>
                <w:r w:rsidRPr="00443B46">
                  <w:rPr>
                    <w:rFonts w:ascii="Times New Roman" w:hAnsi="Times New Roman" w:cs="Times New Roman"/>
                    <w:color w:val="000000" w:themeColor="text1"/>
                    <w:sz w:val="16"/>
                    <w:szCs w:val="28"/>
                    <w:lang w:val="en-US"/>
                  </w:rPr>
                  <w:t>E-mail: mo_gunib@mail.ru</w:t>
                </w:r>
              </w:p>
            </w:tc>
          </w:tr>
          <w:tr w:rsidR="00753F26" w:rsidRPr="0069523C" w:rsidTr="00FE2F1D">
            <w:trPr>
              <w:trHeight w:val="170"/>
            </w:trPr>
            <w:tc>
              <w:tcPr>
                <w:tcW w:w="9923" w:type="dxa"/>
                <w:tcBorders>
                  <w:top w:val="thickThinSmallGap" w:sz="24" w:space="0" w:color="auto"/>
                </w:tcBorders>
                <w:vAlign w:val="center"/>
              </w:tcPr>
              <w:p w:rsidR="00B66997" w:rsidRPr="003961E2" w:rsidRDefault="00B66997" w:rsidP="005D6B4A">
                <w:pPr>
                  <w:pStyle w:val="22"/>
                  <w:shd w:val="clear" w:color="auto" w:fill="auto"/>
                  <w:spacing w:before="0" w:after="0" w:line="280" w:lineRule="exact"/>
                  <w:rPr>
                    <w:color w:val="000000" w:themeColor="text1"/>
                    <w:lang w:val="en-US"/>
                  </w:rPr>
                </w:pPr>
              </w:p>
            </w:tc>
          </w:tr>
          <w:tr w:rsidR="00753F26" w:rsidRPr="00753F26" w:rsidTr="00FE2F1D">
            <w:trPr>
              <w:trHeight w:val="340"/>
            </w:trPr>
            <w:tc>
              <w:tcPr>
                <w:tcW w:w="9923" w:type="dxa"/>
                <w:vAlign w:val="center"/>
              </w:tcPr>
              <w:p w:rsidR="00B66997" w:rsidRPr="00855B0E" w:rsidRDefault="005F333E" w:rsidP="00F37459">
                <w:pPr>
                  <w:pStyle w:val="22"/>
                  <w:shd w:val="clear" w:color="auto" w:fill="auto"/>
                  <w:spacing w:before="0" w:after="0" w:line="280" w:lineRule="exact"/>
                  <w:ind w:left="-103" w:right="-74"/>
                  <w:rPr>
                    <w:b/>
                    <w:color w:val="000000" w:themeColor="text1"/>
                    <w:spacing w:val="30"/>
                  </w:rPr>
                </w:pPr>
                <w:r w:rsidRPr="003961E2">
                  <w:rPr>
                    <w:b/>
                    <w:color w:val="000000" w:themeColor="text1"/>
                    <w:spacing w:val="60"/>
                  </w:rPr>
                  <w:t>ПОСТАНОВЛЕНИЕ</w:t>
                </w:r>
                <w:r w:rsidR="00F5260A" w:rsidRPr="003961E2">
                  <w:rPr>
                    <w:b/>
                    <w:color w:val="000000" w:themeColor="text1"/>
                    <w:spacing w:val="60"/>
                  </w:rPr>
                  <w:t xml:space="preserve"> </w:t>
                </w:r>
                <w:r w:rsidR="00855B0E">
                  <w:rPr>
                    <w:b/>
                    <w:color w:val="000000" w:themeColor="text1"/>
                    <w:spacing w:val="60"/>
                  </w:rPr>
                  <w:t xml:space="preserve"> </w:t>
                </w:r>
                <w:r w:rsidR="008E58F0" w:rsidRPr="003961E2">
                  <w:rPr>
                    <w:b/>
                    <w:color w:val="000000" w:themeColor="text1"/>
                    <w:spacing w:val="30"/>
                  </w:rPr>
                  <w:t>№</w:t>
                </w:r>
                <w:r w:rsidR="0028499A" w:rsidRPr="003961E2">
                  <w:rPr>
                    <w:b/>
                    <w:color w:val="000000" w:themeColor="text1"/>
                    <w:spacing w:val="30"/>
                    <w:lang w:val="en-US"/>
                  </w:rPr>
                  <w:t xml:space="preserve"> </w:t>
                </w:r>
                <w:r w:rsidR="00F86718">
                  <w:rPr>
                    <w:b/>
                    <w:color w:val="000000" w:themeColor="text1"/>
                    <w:spacing w:val="30"/>
                  </w:rPr>
                  <w:t>2</w:t>
                </w:r>
                <w:r w:rsidR="009E7579">
                  <w:rPr>
                    <w:b/>
                    <w:color w:val="000000" w:themeColor="text1"/>
                    <w:spacing w:val="30"/>
                  </w:rPr>
                  <w:t>0</w:t>
                </w:r>
                <w:r w:rsidR="00F37459">
                  <w:rPr>
                    <w:b/>
                    <w:color w:val="000000" w:themeColor="text1"/>
                    <w:spacing w:val="30"/>
                  </w:rPr>
                  <w:t>8</w:t>
                </w:r>
              </w:p>
            </w:tc>
          </w:tr>
          <w:tr w:rsidR="00753F26" w:rsidRPr="00753F26" w:rsidTr="00FE2F1D">
            <w:trPr>
              <w:trHeight w:val="340"/>
            </w:trPr>
            <w:tc>
              <w:tcPr>
                <w:tcW w:w="9923" w:type="dxa"/>
                <w:vAlign w:val="center"/>
              </w:tcPr>
              <w:p w:rsidR="00B66997" w:rsidRPr="003961E2" w:rsidRDefault="00B66997" w:rsidP="000B5454">
                <w:pPr>
                  <w:pStyle w:val="22"/>
                  <w:shd w:val="clear" w:color="auto" w:fill="auto"/>
                  <w:spacing w:before="0" w:after="0" w:line="280" w:lineRule="exact"/>
                  <w:ind w:left="-103" w:right="-74"/>
                  <w:rPr>
                    <w:b/>
                    <w:color w:val="000000" w:themeColor="text1"/>
                  </w:rPr>
                </w:pPr>
                <w:r w:rsidRPr="003961E2">
                  <w:rPr>
                    <w:b/>
                    <w:color w:val="000000" w:themeColor="text1"/>
                  </w:rPr>
                  <w:t xml:space="preserve">от </w:t>
                </w:r>
                <w:sdt>
                  <w:sdtPr>
                    <w:rPr>
                      <w:b/>
                      <w:color w:val="000000" w:themeColor="text1"/>
                    </w:rPr>
                    <w:id w:val="416980917"/>
                    <w:placeholder>
                      <w:docPart w:val="A814E0804EC042C9A3D4F83E98B87A15"/>
                    </w:placeholder>
                    <w:date w:fullDate="2024-10-21T00:00:00Z">
                      <w:dateFormat w:val="d MMMM yyyy 'г.'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9E7579">
                      <w:rPr>
                        <w:b/>
                        <w:color w:val="000000" w:themeColor="text1"/>
                      </w:rPr>
                      <w:t>21 октября 2024 г.</w:t>
                    </w:r>
                  </w:sdtContent>
                </w:sdt>
              </w:p>
            </w:tc>
          </w:tr>
          <w:tr w:rsidR="00753F26" w:rsidRPr="00753F26" w:rsidTr="00FE2F1D">
            <w:trPr>
              <w:trHeight w:val="279"/>
            </w:trPr>
            <w:tc>
              <w:tcPr>
                <w:tcW w:w="9923" w:type="dxa"/>
                <w:vAlign w:val="center"/>
              </w:tcPr>
              <w:p w:rsidR="00124969" w:rsidRPr="003A221F" w:rsidRDefault="00124969" w:rsidP="00196CF2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70008D" w:rsidRPr="00753F26" w:rsidTr="00FE2F1D">
            <w:trPr>
              <w:trHeight w:val="20"/>
            </w:trPr>
            <w:tc>
              <w:tcPr>
                <w:tcW w:w="9923" w:type="dxa"/>
                <w:vAlign w:val="center"/>
              </w:tcPr>
              <w:p w:rsidR="0070008D" w:rsidRPr="003A221F" w:rsidRDefault="003A221F" w:rsidP="003A221F">
                <w:pPr>
                  <w:pStyle w:val="ConsPlusNormal"/>
                  <w:ind w:firstLine="0"/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3A221F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О межведомственной комиссии</w:t>
                </w:r>
                <w:r w:rsidRPr="003A221F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 xml:space="preserve"> </w:t>
                </w:r>
                <w:r w:rsidRPr="003A221F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МО «Гунибский район» по противодействию нелегальной занятости</w:t>
                </w:r>
              </w:p>
            </w:tc>
          </w:tr>
          <w:tr w:rsidR="0070008D" w:rsidRPr="00753F26" w:rsidTr="00FE2F1D">
            <w:trPr>
              <w:trHeight w:val="20"/>
            </w:trPr>
            <w:tc>
              <w:tcPr>
                <w:tcW w:w="9923" w:type="dxa"/>
                <w:vAlign w:val="center"/>
              </w:tcPr>
              <w:p w:rsidR="0070008D" w:rsidRPr="003961E2" w:rsidRDefault="0070008D" w:rsidP="00196CF2">
                <w:pPr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</w:tbl>
        <w:p w:rsidR="003A221F" w:rsidRPr="003A221F" w:rsidRDefault="003A221F" w:rsidP="003A221F">
          <w:pPr>
            <w:pStyle w:val="ConsPlusNormal"/>
            <w:ind w:firstLine="709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3A221F">
            <w:rPr>
              <w:rFonts w:ascii="Times New Roman" w:eastAsia="Calibri" w:hAnsi="Times New Roman" w:cs="Times New Roman"/>
              <w:sz w:val="28"/>
              <w:szCs w:val="28"/>
            </w:rPr>
            <w:t>В соответствии с постановлением Правительства Республики Дагестан от 29</w:t>
          </w:r>
          <w:r w:rsidR="00F37459">
            <w:rPr>
              <w:rFonts w:ascii="Times New Roman" w:eastAsia="Calibri" w:hAnsi="Times New Roman" w:cs="Times New Roman"/>
              <w:sz w:val="28"/>
              <w:szCs w:val="28"/>
            </w:rPr>
            <w:t> </w:t>
          </w:r>
          <w:r w:rsidRPr="003A221F">
            <w:rPr>
              <w:rFonts w:ascii="Times New Roman" w:eastAsia="Calibri" w:hAnsi="Times New Roman" w:cs="Times New Roman"/>
              <w:sz w:val="28"/>
              <w:szCs w:val="28"/>
            </w:rPr>
            <w:t>июля 2024 г. № 226 «О межведомственной комиссии Республики Дагестан по противодействию нелегальной занятости»,</w:t>
          </w:r>
          <w:r w:rsidRPr="003A221F">
            <w:rPr>
              <w:rFonts w:ascii="Times New Roman" w:hAnsi="Times New Roman" w:cs="Times New Roman"/>
              <w:sz w:val="28"/>
              <w:szCs w:val="28"/>
            </w:rPr>
            <w:t xml:space="preserve"> администрация МО «Гунибский район» постановляет:</w:t>
          </w:r>
        </w:p>
        <w:p w:rsidR="00F37459" w:rsidRDefault="00F37459" w:rsidP="003A221F">
          <w:pPr>
            <w:pStyle w:val="a4"/>
            <w:contextualSpacing/>
            <w:rPr>
              <w:rFonts w:cs="Times New Roman"/>
            </w:rPr>
          </w:pPr>
        </w:p>
        <w:p w:rsidR="003A221F" w:rsidRPr="003A221F" w:rsidRDefault="003A221F" w:rsidP="003A221F">
          <w:pPr>
            <w:pStyle w:val="a4"/>
            <w:contextualSpacing/>
            <w:rPr>
              <w:rFonts w:cs="Times New Roman"/>
            </w:rPr>
          </w:pPr>
          <w:r w:rsidRPr="003A221F">
            <w:rPr>
              <w:rFonts w:cs="Times New Roman"/>
            </w:rPr>
            <w:t>1. Утвердить прилагаемые:</w:t>
          </w:r>
        </w:p>
        <w:p w:rsidR="003A221F" w:rsidRPr="003A221F" w:rsidRDefault="003A221F" w:rsidP="003A221F">
          <w:pPr>
            <w:spacing w:after="0" w:line="240" w:lineRule="auto"/>
            <w:ind w:firstLine="709"/>
            <w:contextualSpacing/>
            <w:jc w:val="both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3A221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Положение о межведомственной комиссии</w:t>
          </w:r>
          <w:r w:rsidRPr="003A221F">
            <w:rPr>
              <w:rFonts w:ascii="Times New Roman" w:hAnsi="Times New Roman" w:cs="Times New Roman"/>
              <w:sz w:val="28"/>
              <w:szCs w:val="28"/>
            </w:rPr>
            <w:t xml:space="preserve"> МО «Гунибский район»</w:t>
          </w:r>
          <w:r w:rsidRPr="003A221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 по противодействию нелегальной занятости (приложение №1);</w:t>
          </w:r>
        </w:p>
        <w:p w:rsidR="003A221F" w:rsidRPr="003A221F" w:rsidRDefault="00F37459" w:rsidP="003A221F">
          <w:pPr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</w:t>
          </w:r>
          <w:r w:rsidR="003A221F" w:rsidRPr="003A221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остав межведомственной комиссии</w:t>
          </w:r>
          <w:r w:rsidR="003A221F" w:rsidRPr="003A221F">
            <w:rPr>
              <w:rFonts w:ascii="Times New Roman" w:hAnsi="Times New Roman" w:cs="Times New Roman"/>
              <w:sz w:val="28"/>
              <w:szCs w:val="28"/>
            </w:rPr>
            <w:t xml:space="preserve"> МО «Гунибский район</w:t>
          </w:r>
          <w:r w:rsidR="003A221F" w:rsidRPr="003A221F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» по противодействию нелегальной занятости по должностям (приложение №2)</w:t>
          </w: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.</w:t>
          </w:r>
        </w:p>
        <w:p w:rsidR="00F37459" w:rsidRDefault="00F37459" w:rsidP="003A221F">
          <w:pPr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3A221F" w:rsidRPr="003A221F" w:rsidRDefault="003A221F" w:rsidP="003A221F">
          <w:pPr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3A221F">
            <w:rPr>
              <w:rFonts w:ascii="Times New Roman" w:hAnsi="Times New Roman" w:cs="Times New Roman"/>
              <w:sz w:val="28"/>
              <w:szCs w:val="28"/>
            </w:rPr>
            <w:t>2. Разместить настоящие постановление на официальном сайте Администрации МО «Гунибский район».</w:t>
          </w:r>
        </w:p>
        <w:p w:rsidR="00F37459" w:rsidRDefault="00F37459" w:rsidP="003A221F">
          <w:pPr>
            <w:tabs>
              <w:tab w:val="left" w:pos="709"/>
              <w:tab w:val="left" w:pos="1560"/>
            </w:tabs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3A221F" w:rsidRPr="003A221F" w:rsidRDefault="003A221F" w:rsidP="003A221F">
          <w:pPr>
            <w:tabs>
              <w:tab w:val="left" w:pos="709"/>
              <w:tab w:val="left" w:pos="1560"/>
            </w:tabs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3A221F">
            <w:rPr>
              <w:rFonts w:ascii="Times New Roman" w:hAnsi="Times New Roman" w:cs="Times New Roman"/>
              <w:sz w:val="28"/>
              <w:szCs w:val="28"/>
            </w:rPr>
            <w:t xml:space="preserve">3. Постановление вступает в силу со дня его официального опубликования (обнародования). </w:t>
          </w:r>
        </w:p>
        <w:p w:rsidR="00F37459" w:rsidRDefault="00F37459" w:rsidP="003A221F">
          <w:pPr>
            <w:tabs>
              <w:tab w:val="left" w:pos="709"/>
              <w:tab w:val="left" w:pos="1560"/>
            </w:tabs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</w:p>
        <w:p w:rsidR="009E7579" w:rsidRPr="00F37459" w:rsidRDefault="003A221F" w:rsidP="00F37459">
          <w:pPr>
            <w:tabs>
              <w:tab w:val="left" w:pos="709"/>
              <w:tab w:val="left" w:pos="1560"/>
            </w:tabs>
            <w:spacing w:after="0" w:line="240" w:lineRule="auto"/>
            <w:ind w:firstLine="709"/>
            <w:contextualSpacing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3A221F">
            <w:rPr>
              <w:rFonts w:ascii="Times New Roman" w:hAnsi="Times New Roman" w:cs="Times New Roman"/>
              <w:sz w:val="28"/>
              <w:szCs w:val="28"/>
            </w:rPr>
            <w:t>4. Контроль за исполнением настоящего постановления оставляю за собой.</w:t>
          </w:r>
        </w:p>
        <w:tbl>
          <w:tblPr>
            <w:tblStyle w:val="ae"/>
            <w:tblpPr w:leftFromText="180" w:rightFromText="180" w:vertAnchor="text" w:horzAnchor="margin" w:tblpY="213"/>
            <w:tblW w:w="987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35"/>
            <w:gridCol w:w="4112"/>
            <w:gridCol w:w="2241"/>
            <w:gridCol w:w="2789"/>
          </w:tblGrid>
          <w:tr w:rsidR="00DF59DB" w:rsidRPr="00753F26" w:rsidTr="00334B04">
            <w:trPr>
              <w:trHeight w:val="170"/>
            </w:trPr>
            <w:tc>
              <w:tcPr>
                <w:tcW w:w="735" w:type="dxa"/>
                <w:vAlign w:val="center"/>
              </w:tcPr>
              <w:p w:rsidR="00DF59DB" w:rsidRPr="00440C7E" w:rsidRDefault="00DF59DB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112" w:type="dxa"/>
                <w:vAlign w:val="center"/>
              </w:tcPr>
              <w:p w:rsidR="00DF59DB" w:rsidRPr="00440C7E" w:rsidRDefault="00DF59DB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DF59DB" w:rsidRPr="00440C7E" w:rsidRDefault="00DF59DB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DF59DB" w:rsidRPr="00440C7E" w:rsidRDefault="00DF59DB" w:rsidP="00FE2F1D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9E7579" w:rsidRPr="00753F26" w:rsidTr="00334B04">
            <w:trPr>
              <w:trHeight w:val="170"/>
            </w:trPr>
            <w:tc>
              <w:tcPr>
                <w:tcW w:w="735" w:type="dxa"/>
                <w:vAlign w:val="center"/>
              </w:tcPr>
              <w:p w:rsidR="009E7579" w:rsidRPr="00440C7E" w:rsidRDefault="009E7579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112" w:type="dxa"/>
                <w:vAlign w:val="center"/>
              </w:tcPr>
              <w:p w:rsidR="009E7579" w:rsidRPr="00440C7E" w:rsidRDefault="009E7579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9E7579" w:rsidRPr="00440C7E" w:rsidRDefault="009E7579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9E7579" w:rsidRPr="00440C7E" w:rsidRDefault="009E7579" w:rsidP="00FE2F1D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9549F7" w:rsidRPr="00753F26" w:rsidTr="00334B04">
            <w:trPr>
              <w:trHeight w:val="170"/>
            </w:trPr>
            <w:tc>
              <w:tcPr>
                <w:tcW w:w="735" w:type="dxa"/>
                <w:vAlign w:val="center"/>
              </w:tcPr>
              <w:p w:rsidR="009549F7" w:rsidRPr="00440C7E" w:rsidRDefault="009549F7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112" w:type="dxa"/>
                <w:vAlign w:val="center"/>
              </w:tcPr>
              <w:p w:rsidR="009549F7" w:rsidRPr="00440C7E" w:rsidRDefault="009549F7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9549F7" w:rsidRPr="00440C7E" w:rsidRDefault="009549F7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9549F7" w:rsidRPr="00440C7E" w:rsidRDefault="009549F7" w:rsidP="00FE2F1D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753F26" w:rsidRPr="00753F26" w:rsidTr="00334B04">
            <w:trPr>
              <w:trHeight w:val="397"/>
            </w:trPr>
            <w:tc>
              <w:tcPr>
                <w:tcW w:w="735" w:type="dxa"/>
                <w:vAlign w:val="center"/>
              </w:tcPr>
              <w:p w:rsidR="001113E3" w:rsidRPr="00901140" w:rsidRDefault="001113E3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112" w:type="dxa"/>
                <w:vAlign w:val="center"/>
              </w:tcPr>
              <w:p w:rsidR="001113E3" w:rsidRPr="00901140" w:rsidRDefault="008B3614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Врио главы</w:t>
                </w:r>
                <w:r w:rsidR="001113E3" w:rsidRPr="00901140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 xml:space="preserve"> администрации</w:t>
                </w:r>
              </w:p>
            </w:tc>
            <w:tc>
              <w:tcPr>
                <w:tcW w:w="2241" w:type="dxa"/>
                <w:vAlign w:val="center"/>
              </w:tcPr>
              <w:p w:rsidR="001113E3" w:rsidRPr="00901140" w:rsidRDefault="001113E3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113E3" w:rsidRPr="00901140" w:rsidRDefault="001113E3" w:rsidP="00FE2F1D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753F26" w:rsidRPr="00753F26" w:rsidTr="00334B04">
            <w:trPr>
              <w:trHeight w:val="397"/>
            </w:trPr>
            <w:tc>
              <w:tcPr>
                <w:tcW w:w="735" w:type="dxa"/>
                <w:vAlign w:val="center"/>
              </w:tcPr>
              <w:p w:rsidR="001113E3" w:rsidRPr="00901140" w:rsidRDefault="001113E3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112" w:type="dxa"/>
                <w:vAlign w:val="center"/>
              </w:tcPr>
              <w:p w:rsidR="001113E3" w:rsidRPr="00901140" w:rsidRDefault="001113E3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901140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МО «Гунибский район»</w:t>
                </w:r>
              </w:p>
            </w:tc>
            <w:tc>
              <w:tcPr>
                <w:tcW w:w="2241" w:type="dxa"/>
                <w:vAlign w:val="center"/>
              </w:tcPr>
              <w:p w:rsidR="001113E3" w:rsidRPr="00901140" w:rsidRDefault="001113E3" w:rsidP="00FE2F1D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113E3" w:rsidRPr="00901140" w:rsidRDefault="008B3614" w:rsidP="00FE2F1D">
                <w:pPr>
                  <w:tabs>
                    <w:tab w:val="left" w:pos="709"/>
                  </w:tabs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З. Магомедов</w:t>
                </w:r>
              </w:p>
            </w:tc>
          </w:tr>
        </w:tbl>
        <w:p w:rsidR="00334B04" w:rsidRDefault="00334B04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pacing w:val="-10"/>
            </w:rPr>
          </w:pPr>
        </w:p>
        <w:p w:rsidR="00F37459" w:rsidRDefault="00F37459">
          <w:pPr>
            <w:rPr>
              <w:rFonts w:ascii="Times New Roman" w:hAnsi="Times New Roman" w:cs="Times New Roman"/>
              <w:color w:val="000000" w:themeColor="text1"/>
              <w:spacing w:val="-10"/>
            </w:rPr>
          </w:pPr>
          <w:r>
            <w:rPr>
              <w:rFonts w:ascii="Times New Roman" w:hAnsi="Times New Roman" w:cs="Times New Roman"/>
              <w:color w:val="000000" w:themeColor="text1"/>
              <w:spacing w:val="-10"/>
            </w:rPr>
            <w:br w:type="page"/>
          </w:r>
        </w:p>
        <w:p w:rsidR="00F37459" w:rsidRPr="00F37459" w:rsidRDefault="00F37459" w:rsidP="00F37459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lastRenderedPageBreak/>
            <w:t>Приложение №1</w:t>
          </w:r>
        </w:p>
        <w:p w:rsidR="00F37459" w:rsidRPr="00F37459" w:rsidRDefault="00F37459" w:rsidP="00F37459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>к постановлению администрации</w:t>
          </w:r>
        </w:p>
        <w:p w:rsidR="00F37459" w:rsidRPr="00F37459" w:rsidRDefault="00F37459" w:rsidP="00F37459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 xml:space="preserve"> МО «Гунибский район»</w:t>
          </w:r>
        </w:p>
        <w:p w:rsidR="00F37459" w:rsidRPr="00F37459" w:rsidRDefault="00F37459" w:rsidP="00F37459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>от 21.10.2024 г.</w:t>
          </w:r>
          <w:r w:rsidRPr="00F37459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 xml:space="preserve"> № </w:t>
          </w:r>
          <w:r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>208</w:t>
          </w:r>
        </w:p>
        <w:p w:rsidR="00F37459" w:rsidRPr="0068067F" w:rsidRDefault="00F37459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pacing w:val="-10"/>
              <w:sz w:val="20"/>
              <w:szCs w:val="20"/>
            </w:rPr>
          </w:pPr>
        </w:p>
        <w:p w:rsidR="00F37459" w:rsidRPr="0068067F" w:rsidRDefault="00F37459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pacing w:val="-10"/>
              <w:sz w:val="20"/>
              <w:szCs w:val="20"/>
            </w:rPr>
          </w:pPr>
        </w:p>
        <w:p w:rsidR="00F37459" w:rsidRPr="00B25C4C" w:rsidRDefault="00F37459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color w:val="000000" w:themeColor="text1"/>
              <w:spacing w:val="-10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b/>
              <w:color w:val="000000" w:themeColor="text1"/>
              <w:spacing w:val="-10"/>
              <w:sz w:val="28"/>
              <w:szCs w:val="28"/>
            </w:rPr>
            <w:t>ПОЛОЖЕНИЕ</w:t>
          </w:r>
        </w:p>
        <w:p w:rsidR="00F37459" w:rsidRPr="00B25C4C" w:rsidRDefault="00F37459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color w:val="000000" w:themeColor="text1"/>
              <w:spacing w:val="-10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b/>
              <w:color w:val="000000" w:themeColor="text1"/>
              <w:spacing w:val="-10"/>
              <w:sz w:val="28"/>
              <w:szCs w:val="28"/>
            </w:rPr>
            <w:t xml:space="preserve">о межведомственной комиссии МО «Гунибский район» по противодействию нелегальной занятости </w:t>
          </w:r>
        </w:p>
        <w:p w:rsidR="00F37459" w:rsidRPr="0068067F" w:rsidRDefault="00F37459" w:rsidP="00F37459">
          <w:pPr>
            <w:spacing w:after="0" w:line="240" w:lineRule="auto"/>
            <w:jc w:val="center"/>
            <w:rPr>
              <w:rFonts w:ascii="Times New Roman" w:hAnsi="Times New Roman" w:cs="Times New Roman"/>
              <w:color w:val="000000" w:themeColor="text1"/>
              <w:spacing w:val="-10"/>
              <w:sz w:val="20"/>
              <w:szCs w:val="20"/>
            </w:rPr>
          </w:pPr>
        </w:p>
        <w:p w:rsidR="00F37459" w:rsidRPr="00B25C4C" w:rsidRDefault="00F37459" w:rsidP="00F37459">
          <w:pPr>
            <w:spacing w:after="0" w:line="240" w:lineRule="auto"/>
            <w:ind w:firstLine="709"/>
            <w:jc w:val="both"/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  <w:t>I. Общие положения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1.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Настоящее Положение определяет порядок создания и деятельности межведомственной комиссии МО «Гунибский» по противодействию нелегальной занятости (далее </w:t>
          </w:r>
          <w:r w:rsidR="0068067F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-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межведомственная комиссия).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2.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Межведомственная комиссия является постоянно действующим коллегиальным органом, созданным в целях обеспечения координации деятельности МО «Гунибский район» (далее - органы местного самоуправления), государственных внебюджетных фондов, а также профессиональных союзов, их объединений и работодателей, их объединений.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3.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В состав межведомственной комиссии входят представители органа местного самоуправления муниципального образования (по согласованию), заинтересованных подведомственных учреждений (территориальных структурных подразделений) органов исполнительной власти Республики Дагест</w:t>
          </w:r>
          <w:bookmarkStart w:id="0" w:name="_GoBack"/>
          <w:bookmarkEnd w:id="0"/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ан (по согласованию), обособленных подразделений (отделов, отделений, служб) территориальных органов федеральных органов исполнительной власти и государственных внебюджетных фондов (по согласованию), объединений работодателей и профсоюзов (по согласованию), а также иных заинтересованных органов и организаций (по согласованию).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Участие представителей органов прокуратуры в заседаниях межведомственной комиссии возможно по приглашению председателя (заместителя председателя) межведомственной комиссии без вхождения в ее состав.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4.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Межведомственная комиссия в своей деятельности руководствуется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Республики Дагестан, уставом муниципального образования, а также настоящим Положением. </w:t>
          </w:r>
        </w:p>
        <w:p w:rsidR="00B25C4C" w:rsidRPr="00AA3B45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</w:p>
        <w:p w:rsidR="00F37459" w:rsidRPr="00B25C4C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  <w:lang w:val="en-US"/>
            </w:rPr>
            <w:t>II</w:t>
          </w:r>
          <w:r w:rsidR="00F37459" w:rsidRPr="00B25C4C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  <w:t>. Организационные основы деятельности межведомственной комиссии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1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Работа межведомственной комиссии осуществляется в форме заседаний, которые могут быть проведены в очном формате.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2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Состав межведомственной комиссии утверждается администрацией МО</w:t>
          </w:r>
          <w:r w:rsidR="0068067F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 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«Гунибский район». Межведомственная комиссия формируется в составе председателя межведомственной комиссии, заместителя председателя межведомственной комиссии, членов межведомственной комиссии и ответственного секретаря межведомственной комиссии.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Председатель межведомственной комиссии, заместитель председателя межведомственной комиссии, ответственный секретарь межведомственной комиссии назначаются из числа представителей органа местного самоуправления. Председатель межведомственной комиссии руководит ее деятельностью и несет ответственность за выполнение возложенных на межведомственную комиссию задач.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В случае отсутствия председателя межведомственной комиссии его полномочия осуществляет заместитель председателя межведомственной комиссии.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Члены межведомственной комиссии не вправе разглашать сведения, ставшие им известными в ходе работы.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lastRenderedPageBreak/>
            <w:t>3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Заседания рабочей группы проводятся по мере необходимости, но не реже двух раз в месяц. Заседание рабочей группы считается правомочным, если на нем присутствует более половины ее членов.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4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Решения рабочей группы принимаются простым большинством голосов присутствующих на заседании ее членов. В случае равенства голосов решающим является голос председательствующего.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5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Решения рабочей группы оформляются протоколом, который утверждается председательствовавшим на ее заседании.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6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Решения рабочей группы обязательны для организаций, представитель которой входит в состав рабочей группы.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7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Подготовка и организация проведения заседаний рабочей группы осуществляется ответственным секретарем рабочей группы.</w:t>
          </w:r>
        </w:p>
        <w:p w:rsidR="00F37459" w:rsidRPr="00F37459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8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.</w:t>
          </w:r>
          <w:r w:rsid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="00F37459"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Контроль за исполнением решений рабочей группы осуществляет председатель (заместитель председателя) рабочей группы.</w:t>
          </w:r>
        </w:p>
        <w:p w:rsidR="00B25C4C" w:rsidRDefault="00B25C4C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</w:p>
        <w:p w:rsidR="00F37459" w:rsidRPr="00B25C4C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</w:pPr>
          <w:r w:rsidRPr="00B25C4C">
            <w:rPr>
              <w:rFonts w:ascii="Times New Roman" w:hAnsi="Times New Roman" w:cs="Times New Roman"/>
              <w:b/>
              <w:color w:val="000000" w:themeColor="text1"/>
              <w:spacing w:val="-12"/>
              <w:sz w:val="28"/>
              <w:szCs w:val="28"/>
            </w:rPr>
            <w:t>III. Задачи и права межведомственной комиссии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1.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Основными задачами рабочей группы являются: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а)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обеспечение реализации мер, направленных: на противодействие нелегальной занятости в организациях всех форм собственности, расположенных на территории муниципального образования;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б)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обеспечение достижения целевых показателей по выявлению нелегальной занятости;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в)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обеспечение легализации занятости физических лиц, привлекаемых в качестве работников, и соответствующее оформление с ними трудовых отношений.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2.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Рабочая группа в рамках, возложенных на нее задач: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а)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участвует в работе межведомственной комиссии Республики Дагестан по противодействию нелегальной занятости и в реализуемых ею мероприятиях;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б)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проводит анализ письменных обращений граждан и юридических лиц, поступивших в органы местного самоуправления, должностным лицам указанных органов, содержащих информацию о фактах (признаках) нелегальной занятости;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в)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обеспечивает выявление на территории муниципального образования хозяйствующих субъектов с признаками теневой занятости и физических лиц, осуществляющих предпринимательскую и трудовую деятельность без соответствующего оформления, путем использования информации из различных доступных источников;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г)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осуществляет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информирование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населения и работодателей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через средства массовой информации о негативных последствиях существования нелегальных трудовых отношений;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д)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пользуется государственными и муниципальными информационными системами в соответствии с законодательством;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е)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обеспечивает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размещение на официальном сайте муниципального образования в информационно-телекоммуникационной сети «Интернет» актуальной информации о деятельности рабочей группы.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3.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Рабочая группа в пределах своей компетенции имеет право: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а)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приглашать на заседания рабочей группы и заслушивать должностных лиц и специалистов (экспертов) органов и организаций, не входящих в состав рабочей группы;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б)</w:t>
          </w:r>
          <w:r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 </w:t>
          </w: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>запрашивать в установленном порядке материалы, необходимые для осуществления возложенных на рабочую группу задач;</w:t>
          </w:r>
        </w:p>
        <w:p w:rsidR="00F37459" w:rsidRPr="00F37459" w:rsidRDefault="00F37459" w:rsidP="00B25C4C">
          <w:pPr>
            <w:spacing w:after="0" w:line="216" w:lineRule="auto"/>
            <w:ind w:firstLine="709"/>
            <w:jc w:val="both"/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</w:pPr>
          <w:r w:rsidRPr="00F37459">
            <w:rPr>
              <w:rFonts w:ascii="Times New Roman" w:hAnsi="Times New Roman" w:cs="Times New Roman"/>
              <w:color w:val="000000" w:themeColor="text1"/>
              <w:spacing w:val="-12"/>
              <w:sz w:val="28"/>
              <w:szCs w:val="28"/>
            </w:rPr>
            <w:t xml:space="preserve">в) организовать «горячую линию» по приему жалоб населения по фактам осуществления трудовой деятельности, имеющей признаки нелегальной занятости, и оперативному реагированию на такие жалобы. </w:t>
          </w:r>
        </w:p>
        <w:p w:rsidR="00AA3B45" w:rsidRDefault="00AA3B45">
          <w:pPr>
            <w:rPr>
              <w:rFonts w:ascii="Times New Roman" w:hAnsi="Times New Roman" w:cs="Times New Roman"/>
              <w:color w:val="000000" w:themeColor="text1"/>
              <w:spacing w:val="-10"/>
            </w:rPr>
          </w:pPr>
          <w:r>
            <w:rPr>
              <w:rFonts w:ascii="Times New Roman" w:hAnsi="Times New Roman" w:cs="Times New Roman"/>
              <w:color w:val="000000" w:themeColor="text1"/>
              <w:spacing w:val="-10"/>
            </w:rPr>
            <w:br w:type="page"/>
          </w:r>
        </w:p>
        <w:p w:rsidR="00AA3B45" w:rsidRPr="00AA3B45" w:rsidRDefault="00AA3B45" w:rsidP="00AA3B45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AA3B45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lastRenderedPageBreak/>
            <w:t>Приложение №</w:t>
          </w:r>
          <w:r w:rsidR="003E3C19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>2</w:t>
          </w:r>
        </w:p>
        <w:p w:rsidR="00AA3B45" w:rsidRPr="00AA3B45" w:rsidRDefault="00AA3B45" w:rsidP="00AA3B45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AA3B45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>к постановлению администрации</w:t>
          </w:r>
        </w:p>
        <w:p w:rsidR="00AA3B45" w:rsidRPr="00AA3B45" w:rsidRDefault="00AA3B45" w:rsidP="00AA3B45">
          <w:pPr>
            <w:spacing w:after="0" w:line="240" w:lineRule="auto"/>
            <w:jc w:val="right"/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</w:pPr>
          <w:r w:rsidRPr="00AA3B45">
            <w:rPr>
              <w:rFonts w:ascii="Times New Roman" w:hAnsi="Times New Roman" w:cs="Times New Roman"/>
              <w:color w:val="000000" w:themeColor="text1"/>
              <w:spacing w:val="-10"/>
              <w:sz w:val="24"/>
            </w:rPr>
            <w:t xml:space="preserve"> МО «Гунибский район»</w:t>
          </w:r>
        </w:p>
        <w:p w:rsidR="00AA3B45" w:rsidRPr="00AA3B45" w:rsidRDefault="00AA3B45" w:rsidP="00AA3B45">
          <w:pPr>
            <w:pStyle w:val="42"/>
            <w:shd w:val="clear" w:color="auto" w:fill="auto"/>
            <w:spacing w:line="280" w:lineRule="exact"/>
            <w:ind w:left="3500"/>
            <w:jc w:val="right"/>
            <w:rPr>
              <w:b w:val="0"/>
              <w:color w:val="000000"/>
              <w:lang w:eastAsia="ru-RU" w:bidi="ru-RU"/>
            </w:rPr>
          </w:pPr>
          <w:r w:rsidRPr="00AA3B45">
            <w:rPr>
              <w:b w:val="0"/>
              <w:color w:val="000000" w:themeColor="text1"/>
              <w:spacing w:val="-10"/>
              <w:sz w:val="24"/>
            </w:rPr>
            <w:t>от 21.10.2024 г. № 208</w:t>
          </w:r>
        </w:p>
        <w:p w:rsidR="00AA3B45" w:rsidRDefault="00AA3B45" w:rsidP="00AA3B45">
          <w:pPr>
            <w:pStyle w:val="42"/>
            <w:shd w:val="clear" w:color="auto" w:fill="auto"/>
            <w:spacing w:line="280" w:lineRule="exact"/>
            <w:ind w:left="3500"/>
            <w:rPr>
              <w:color w:val="000000"/>
              <w:lang w:eastAsia="ru-RU" w:bidi="ru-RU"/>
            </w:rPr>
          </w:pPr>
        </w:p>
        <w:p w:rsidR="00AA3B45" w:rsidRDefault="00AA3B45" w:rsidP="00AA3B45">
          <w:pPr>
            <w:pStyle w:val="42"/>
            <w:shd w:val="clear" w:color="auto" w:fill="auto"/>
            <w:spacing w:line="240" w:lineRule="auto"/>
            <w:ind w:firstLine="709"/>
            <w:rPr>
              <w:color w:val="000000"/>
              <w:lang w:eastAsia="ru-RU" w:bidi="ru-RU"/>
            </w:rPr>
          </w:pPr>
        </w:p>
        <w:p w:rsidR="00AA3B45" w:rsidRDefault="00AA3B45" w:rsidP="00AA3B45">
          <w:pPr>
            <w:pStyle w:val="42"/>
            <w:shd w:val="clear" w:color="auto" w:fill="auto"/>
            <w:spacing w:line="240" w:lineRule="auto"/>
          </w:pPr>
          <w:r>
            <w:rPr>
              <w:color w:val="000000"/>
              <w:lang w:eastAsia="ru-RU" w:bidi="ru-RU"/>
            </w:rPr>
            <w:t>Состав</w:t>
          </w:r>
        </w:p>
        <w:p w:rsidR="00AA3B45" w:rsidRDefault="00AA3B45" w:rsidP="00AA3B45">
          <w:pPr>
            <w:pStyle w:val="42"/>
            <w:shd w:val="clear" w:color="auto" w:fill="auto"/>
            <w:spacing w:line="240" w:lineRule="auto"/>
            <w:rPr>
              <w:color w:val="000000"/>
              <w:lang w:eastAsia="ru-RU" w:bidi="ru-RU"/>
            </w:rPr>
          </w:pPr>
          <w:r>
            <w:rPr>
              <w:color w:val="000000"/>
              <w:lang w:eastAsia="ru-RU" w:bidi="ru-RU"/>
            </w:rPr>
            <w:t>межведомственной комиссии МО «Гунибский район» по противодействию нелегальной занятости по должностям:</w:t>
          </w:r>
        </w:p>
        <w:p w:rsidR="00AA3B45" w:rsidRDefault="00AA3B45" w:rsidP="00AA3B45">
          <w:pPr>
            <w:pStyle w:val="42"/>
            <w:shd w:val="clear" w:color="auto" w:fill="auto"/>
            <w:spacing w:line="240" w:lineRule="auto"/>
            <w:ind w:firstLine="709"/>
            <w:jc w:val="both"/>
          </w:pP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1. Гусейнов Р.Р. - глава администрации МО «Гунибский район» - руководитель межведомственной комиссии по противодействии нелегальной </w:t>
          </w:r>
          <w:r w:rsidRPr="00B93C49">
            <w:rPr>
              <w:spacing w:val="-6"/>
            </w:rPr>
            <w:t>занятости;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2. Магомедов З.Н. -</w:t>
          </w:r>
          <w:r w:rsidR="00416F48">
            <w:rPr>
              <w:color w:val="000000"/>
              <w:spacing w:val="-6"/>
              <w:lang w:eastAsia="ru-RU" w:bidi="ru-RU"/>
            </w:rPr>
            <w:t xml:space="preserve"> </w:t>
          </w:r>
          <w:r w:rsidRPr="00B93C49">
            <w:rPr>
              <w:color w:val="000000"/>
              <w:spacing w:val="-6"/>
              <w:lang w:eastAsia="ru-RU" w:bidi="ru-RU"/>
            </w:rPr>
            <w:t xml:space="preserve">заместитель главы администрации МО «Гунибский район» - заместитель руководителя межведомственной комиссии по противодействии нелегальной </w:t>
          </w:r>
          <w:r w:rsidRPr="00B93C49">
            <w:rPr>
              <w:spacing w:val="-6"/>
            </w:rPr>
            <w:t>занятости;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3. Джабраилов М.М. - начальник финансового отдела администрации МО</w:t>
          </w:r>
          <w:r w:rsidR="00B93C49" w:rsidRPr="00B93C49">
            <w:rPr>
              <w:color w:val="000000"/>
              <w:spacing w:val="-6"/>
              <w:lang w:eastAsia="ru-RU" w:bidi="ru-RU"/>
            </w:rPr>
            <w:t> </w:t>
          </w:r>
          <w:r w:rsidRPr="00B93C49">
            <w:rPr>
              <w:color w:val="000000"/>
              <w:spacing w:val="-6"/>
              <w:lang w:eastAsia="ru-RU" w:bidi="ru-RU"/>
            </w:rPr>
            <w:t>«Гунибский район»;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4. </w:t>
          </w:r>
          <w:proofErr w:type="spellStart"/>
          <w:r w:rsidRPr="00B93C49">
            <w:rPr>
              <w:color w:val="000000"/>
              <w:spacing w:val="-6"/>
              <w:lang w:eastAsia="ru-RU" w:bidi="ru-RU"/>
            </w:rPr>
            <w:t>Патахов</w:t>
          </w:r>
          <w:proofErr w:type="spellEnd"/>
          <w:r w:rsidR="0094575A">
            <w:rPr>
              <w:color w:val="000000"/>
              <w:spacing w:val="-6"/>
              <w:lang w:eastAsia="ru-RU" w:bidi="ru-RU"/>
            </w:rPr>
            <w:t xml:space="preserve"> М.М.</w:t>
          </w:r>
          <w:r w:rsidRPr="00B93C49">
            <w:rPr>
              <w:color w:val="000000"/>
              <w:spacing w:val="-6"/>
              <w:lang w:eastAsia="ru-RU" w:bidi="ru-RU"/>
            </w:rPr>
            <w:t xml:space="preserve"> - начальник отдела экономики администрации МО «Гунибский район»;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5. Гаджиева А.А. - помощник главы администрации по вопросам противодействия коррупции, юрист;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6. Казимагомедов М.А. - начальник ОМВД России по Гунибскому району (по согласованию);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7. Исаев Г.А. -</w:t>
          </w:r>
          <w:r w:rsidR="003E3C19">
            <w:rPr>
              <w:color w:val="000000"/>
              <w:spacing w:val="-6"/>
              <w:lang w:eastAsia="ru-RU" w:bidi="ru-RU"/>
            </w:rPr>
            <w:t xml:space="preserve"> </w:t>
          </w:r>
          <w:r w:rsidRPr="00B93C49">
            <w:rPr>
              <w:color w:val="000000"/>
              <w:spacing w:val="-6"/>
              <w:lang w:eastAsia="ru-RU" w:bidi="ru-RU"/>
            </w:rPr>
            <w:t>заместитель начальника отдела экономики администрации МО</w:t>
          </w:r>
          <w:r w:rsidR="00B93C49" w:rsidRPr="00B93C49">
            <w:rPr>
              <w:color w:val="000000"/>
              <w:spacing w:val="-6"/>
              <w:lang w:eastAsia="ru-RU" w:bidi="ru-RU"/>
            </w:rPr>
            <w:t> </w:t>
          </w:r>
          <w:r w:rsidRPr="00B93C49">
            <w:rPr>
              <w:color w:val="000000"/>
              <w:spacing w:val="-6"/>
              <w:lang w:eastAsia="ru-RU" w:bidi="ru-RU"/>
            </w:rPr>
            <w:t>«Гунибский район»;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8. Абдурахманова А.М.</w:t>
          </w:r>
          <w:r w:rsidR="00416F48">
            <w:rPr>
              <w:color w:val="000000"/>
              <w:spacing w:val="-6"/>
              <w:lang w:eastAsia="ru-RU" w:bidi="ru-RU"/>
            </w:rPr>
            <w:t xml:space="preserve"> </w:t>
          </w:r>
          <w:r w:rsidRPr="00B93C49">
            <w:rPr>
              <w:color w:val="000000"/>
              <w:spacing w:val="-6"/>
              <w:lang w:eastAsia="ru-RU" w:bidi="ru-RU"/>
            </w:rPr>
            <w:t>- главный специалист отдела экономики администрации МО «Гунибский район»;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9. Магомедрасулов Ю.М. - отдел СФР по РД в Гунибском районе (по согласованию);</w:t>
          </w:r>
        </w:p>
        <w:p w:rsidR="00AA3B45" w:rsidRPr="00B93C49" w:rsidRDefault="00AA3B45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>10.</w:t>
          </w:r>
          <w:r w:rsidR="00416F48">
            <w:rPr>
              <w:color w:val="000000"/>
              <w:spacing w:val="-6"/>
              <w:lang w:eastAsia="ru-RU" w:bidi="ru-RU"/>
            </w:rPr>
            <w:t xml:space="preserve"> </w:t>
          </w:r>
          <w:r w:rsidRPr="00B93C49">
            <w:rPr>
              <w:color w:val="000000"/>
              <w:spacing w:val="-6"/>
              <w:lang w:eastAsia="ru-RU" w:bidi="ru-RU"/>
            </w:rPr>
            <w:t>Гаджиева З.М. - ТО Управления Роспотребнадзора по РД в Гунибском районе (по согласованию);</w:t>
          </w:r>
        </w:p>
        <w:p w:rsidR="00AA3B45" w:rsidRPr="00B93C49" w:rsidRDefault="00B93C49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11. </w:t>
          </w:r>
          <w:r w:rsidR="00AA3B45" w:rsidRPr="00B93C49">
            <w:rPr>
              <w:color w:val="000000"/>
              <w:spacing w:val="-6"/>
              <w:lang w:eastAsia="ru-RU" w:bidi="ru-RU"/>
            </w:rPr>
            <w:t>Представитель - Управления ФНС по РД (по согласованию);</w:t>
          </w:r>
        </w:p>
        <w:p w:rsidR="00AA3B45" w:rsidRPr="00B93C49" w:rsidRDefault="00B93C49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12. </w:t>
          </w:r>
          <w:r w:rsidR="00AA3B45" w:rsidRPr="00B93C49">
            <w:rPr>
              <w:color w:val="000000"/>
              <w:spacing w:val="-6"/>
              <w:lang w:eastAsia="ru-RU" w:bidi="ru-RU"/>
            </w:rPr>
            <w:t xml:space="preserve">Представитель </w:t>
          </w:r>
          <w:r w:rsidRPr="00B93C49">
            <w:rPr>
              <w:color w:val="000000"/>
              <w:spacing w:val="-6"/>
              <w:lang w:eastAsia="ru-RU" w:bidi="ru-RU"/>
            </w:rPr>
            <w:t xml:space="preserve">- </w:t>
          </w:r>
          <w:r w:rsidR="00AA3B45" w:rsidRPr="00B93C49">
            <w:rPr>
              <w:color w:val="000000"/>
              <w:spacing w:val="-6"/>
              <w:lang w:eastAsia="ru-RU" w:bidi="ru-RU"/>
            </w:rPr>
            <w:t>ГКУ РД ЦЗН в МО «Гунибский район» (по согласованию);</w:t>
          </w:r>
        </w:p>
        <w:p w:rsidR="00AA3B45" w:rsidRPr="00B93C49" w:rsidRDefault="00B93C49" w:rsidP="00B93C49">
          <w:pPr>
            <w:pStyle w:val="22"/>
            <w:shd w:val="clear" w:color="auto" w:fill="auto"/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13. </w:t>
          </w:r>
          <w:r w:rsidR="00AA3B45" w:rsidRPr="00B93C49">
            <w:rPr>
              <w:color w:val="000000"/>
              <w:spacing w:val="-6"/>
              <w:lang w:eastAsia="ru-RU" w:bidi="ru-RU"/>
            </w:rPr>
            <w:t>Абакаров И.М. - отдел судебных приставов по Гунибскому району (по согласованию);</w:t>
          </w:r>
        </w:p>
        <w:p w:rsidR="00F37459" w:rsidRPr="00B93C49" w:rsidRDefault="00B93C49" w:rsidP="00B93C49">
          <w:pPr>
            <w:pStyle w:val="22"/>
            <w:shd w:val="clear" w:color="auto" w:fill="auto"/>
            <w:tabs>
              <w:tab w:val="left" w:pos="913"/>
            </w:tabs>
            <w:spacing w:before="0" w:after="0" w:line="240" w:lineRule="auto"/>
            <w:ind w:firstLine="709"/>
            <w:jc w:val="both"/>
            <w:rPr>
              <w:spacing w:val="-6"/>
            </w:rPr>
          </w:pPr>
          <w:r w:rsidRPr="00B93C49">
            <w:rPr>
              <w:color w:val="000000"/>
              <w:spacing w:val="-6"/>
              <w:lang w:eastAsia="ru-RU" w:bidi="ru-RU"/>
            </w:rPr>
            <w:t xml:space="preserve">14. </w:t>
          </w:r>
          <w:r w:rsidR="00AA3B45" w:rsidRPr="00B93C49">
            <w:rPr>
              <w:color w:val="000000"/>
              <w:spacing w:val="-6"/>
              <w:lang w:eastAsia="ru-RU" w:bidi="ru-RU"/>
            </w:rPr>
            <w:t>Главы сельских поселений (по согласованию)</w:t>
          </w:r>
          <w:r>
            <w:rPr>
              <w:color w:val="000000"/>
              <w:spacing w:val="-6"/>
              <w:lang w:eastAsia="ru-RU" w:bidi="ru-RU"/>
            </w:rPr>
            <w:t>.</w:t>
          </w:r>
        </w:p>
      </w:sdtContent>
    </w:sdt>
    <w:sectPr w:rsidR="00F37459" w:rsidRPr="00B93C49" w:rsidSect="009E7579">
      <w:headerReference w:type="default" r:id="rId8"/>
      <w:pgSz w:w="11909" w:h="16840"/>
      <w:pgMar w:top="709" w:right="56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105" w:rsidRDefault="00501105" w:rsidP="008E544F">
      <w:pPr>
        <w:spacing w:after="0" w:line="240" w:lineRule="auto"/>
      </w:pPr>
      <w:r>
        <w:separator/>
      </w:r>
    </w:p>
  </w:endnote>
  <w:endnote w:type="continuationSeparator" w:id="0">
    <w:p w:rsidR="00501105" w:rsidRDefault="00501105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105" w:rsidRDefault="00501105" w:rsidP="008E544F">
      <w:pPr>
        <w:spacing w:after="0" w:line="240" w:lineRule="auto"/>
      </w:pPr>
      <w:r>
        <w:separator/>
      </w:r>
    </w:p>
  </w:footnote>
  <w:footnote w:type="continuationSeparator" w:id="0">
    <w:p w:rsidR="00501105" w:rsidRDefault="00501105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287455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6073A" w:rsidRPr="00EA2CAA" w:rsidRDefault="0066073A" w:rsidP="00EA2CAA">
        <w:pPr>
          <w:pStyle w:val="afc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69523C" w:rsidRPr="0069523C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B8B"/>
    <w:multiLevelType w:val="multilevel"/>
    <w:tmpl w:val="D018E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1F71B1"/>
    <w:multiLevelType w:val="multilevel"/>
    <w:tmpl w:val="D414C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D34AB1"/>
    <w:multiLevelType w:val="multilevel"/>
    <w:tmpl w:val="53E29BB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D683A"/>
    <w:multiLevelType w:val="multilevel"/>
    <w:tmpl w:val="68B0C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C2716"/>
    <w:multiLevelType w:val="multilevel"/>
    <w:tmpl w:val="5D6A42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11321C"/>
    <w:multiLevelType w:val="multilevel"/>
    <w:tmpl w:val="16CAA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0EB04F4"/>
    <w:multiLevelType w:val="multilevel"/>
    <w:tmpl w:val="8E8650D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B65996"/>
    <w:multiLevelType w:val="multilevel"/>
    <w:tmpl w:val="1D165DF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DE6171D"/>
    <w:multiLevelType w:val="multilevel"/>
    <w:tmpl w:val="E0FCA2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C55E50"/>
    <w:multiLevelType w:val="multilevel"/>
    <w:tmpl w:val="EC4E31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7D6D2F"/>
    <w:multiLevelType w:val="hybridMultilevel"/>
    <w:tmpl w:val="BC9A0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325A9A"/>
    <w:multiLevelType w:val="multilevel"/>
    <w:tmpl w:val="2B2C7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935348"/>
    <w:multiLevelType w:val="multilevel"/>
    <w:tmpl w:val="88A800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3A7499"/>
    <w:multiLevelType w:val="multilevel"/>
    <w:tmpl w:val="A5FC3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6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8" w15:restartNumberingAfterBreak="0">
    <w:nsid w:val="64236842"/>
    <w:multiLevelType w:val="hybridMultilevel"/>
    <w:tmpl w:val="E112010C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1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E247612"/>
    <w:multiLevelType w:val="multilevel"/>
    <w:tmpl w:val="C21AF1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7E443ABA"/>
    <w:multiLevelType w:val="multilevel"/>
    <w:tmpl w:val="835CD0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30"/>
  </w:num>
  <w:num w:numId="3">
    <w:abstractNumId w:val="25"/>
  </w:num>
  <w:num w:numId="4">
    <w:abstractNumId w:val="31"/>
  </w:num>
  <w:num w:numId="5">
    <w:abstractNumId w:val="11"/>
  </w:num>
  <w:num w:numId="6">
    <w:abstractNumId w:val="8"/>
  </w:num>
  <w:num w:numId="7">
    <w:abstractNumId w:val="29"/>
  </w:num>
  <w:num w:numId="8">
    <w:abstractNumId w:val="23"/>
  </w:num>
  <w:num w:numId="9">
    <w:abstractNumId w:val="9"/>
  </w:num>
  <w:num w:numId="10">
    <w:abstractNumId w:val="26"/>
  </w:num>
  <w:num w:numId="11">
    <w:abstractNumId w:val="13"/>
  </w:num>
  <w:num w:numId="12">
    <w:abstractNumId w:val="32"/>
  </w:num>
  <w:num w:numId="13">
    <w:abstractNumId w:val="19"/>
  </w:num>
  <w:num w:numId="14">
    <w:abstractNumId w:val="6"/>
  </w:num>
  <w:num w:numId="15">
    <w:abstractNumId w:val="20"/>
  </w:num>
  <w:num w:numId="16">
    <w:abstractNumId w:val="24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5"/>
  </w:num>
  <w:num w:numId="22">
    <w:abstractNumId w:val="34"/>
  </w:num>
  <w:num w:numId="23">
    <w:abstractNumId w:val="22"/>
  </w:num>
  <w:num w:numId="24">
    <w:abstractNumId w:val="12"/>
  </w:num>
  <w:num w:numId="25">
    <w:abstractNumId w:val="4"/>
  </w:num>
  <w:num w:numId="26">
    <w:abstractNumId w:val="17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3"/>
  </w:num>
  <w:num w:numId="30">
    <w:abstractNumId w:val="28"/>
  </w:num>
  <w:num w:numId="31">
    <w:abstractNumId w:val="21"/>
  </w:num>
  <w:num w:numId="32">
    <w:abstractNumId w:val="14"/>
  </w:num>
  <w:num w:numId="33">
    <w:abstractNumId w:val="1"/>
  </w:num>
  <w:num w:numId="34">
    <w:abstractNumId w:val="2"/>
  </w:num>
  <w:num w:numId="3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636D4"/>
    <w:rsid w:val="00064D26"/>
    <w:rsid w:val="000661CB"/>
    <w:rsid w:val="00072A70"/>
    <w:rsid w:val="00076990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AF9"/>
    <w:rsid w:val="001D0D87"/>
    <w:rsid w:val="001D3070"/>
    <w:rsid w:val="001D44BC"/>
    <w:rsid w:val="001E0A0C"/>
    <w:rsid w:val="001E2546"/>
    <w:rsid w:val="001E6A18"/>
    <w:rsid w:val="001E7E7E"/>
    <w:rsid w:val="001F3A64"/>
    <w:rsid w:val="001F3EB9"/>
    <w:rsid w:val="001F4FFF"/>
    <w:rsid w:val="00205CFA"/>
    <w:rsid w:val="0020750B"/>
    <w:rsid w:val="0020761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727B9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B6B"/>
    <w:rsid w:val="00393079"/>
    <w:rsid w:val="003961E2"/>
    <w:rsid w:val="00396AFC"/>
    <w:rsid w:val="003A0159"/>
    <w:rsid w:val="003A20A7"/>
    <w:rsid w:val="003A221F"/>
    <w:rsid w:val="003B380D"/>
    <w:rsid w:val="003B5045"/>
    <w:rsid w:val="003B60AB"/>
    <w:rsid w:val="003B6C4A"/>
    <w:rsid w:val="003C1FA9"/>
    <w:rsid w:val="003C2544"/>
    <w:rsid w:val="003C4DBF"/>
    <w:rsid w:val="003C7FB0"/>
    <w:rsid w:val="003D52E1"/>
    <w:rsid w:val="003E1AFF"/>
    <w:rsid w:val="003E20C8"/>
    <w:rsid w:val="003E39C1"/>
    <w:rsid w:val="003E3C19"/>
    <w:rsid w:val="003E70CB"/>
    <w:rsid w:val="003E7DB5"/>
    <w:rsid w:val="003F4BC1"/>
    <w:rsid w:val="003F6B47"/>
    <w:rsid w:val="004107DE"/>
    <w:rsid w:val="00412A53"/>
    <w:rsid w:val="00416F48"/>
    <w:rsid w:val="00417DDE"/>
    <w:rsid w:val="00427C56"/>
    <w:rsid w:val="00430D54"/>
    <w:rsid w:val="004336FC"/>
    <w:rsid w:val="004345BD"/>
    <w:rsid w:val="0043566D"/>
    <w:rsid w:val="00440AC2"/>
    <w:rsid w:val="00440C7E"/>
    <w:rsid w:val="00441D5E"/>
    <w:rsid w:val="00442B93"/>
    <w:rsid w:val="00443B46"/>
    <w:rsid w:val="00444568"/>
    <w:rsid w:val="00447ECF"/>
    <w:rsid w:val="00453CBD"/>
    <w:rsid w:val="0045556A"/>
    <w:rsid w:val="004569CA"/>
    <w:rsid w:val="00456EB3"/>
    <w:rsid w:val="00462B7C"/>
    <w:rsid w:val="00462BB0"/>
    <w:rsid w:val="0046385C"/>
    <w:rsid w:val="0046720D"/>
    <w:rsid w:val="00471017"/>
    <w:rsid w:val="004853A1"/>
    <w:rsid w:val="00486066"/>
    <w:rsid w:val="004863D3"/>
    <w:rsid w:val="00490A4F"/>
    <w:rsid w:val="00490D5C"/>
    <w:rsid w:val="004A262C"/>
    <w:rsid w:val="004A4BE6"/>
    <w:rsid w:val="004A648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105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B58"/>
    <w:rsid w:val="00556823"/>
    <w:rsid w:val="0056004E"/>
    <w:rsid w:val="00561BD2"/>
    <w:rsid w:val="00562BD0"/>
    <w:rsid w:val="0056335A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40ECB"/>
    <w:rsid w:val="0064159C"/>
    <w:rsid w:val="00641D98"/>
    <w:rsid w:val="006470E5"/>
    <w:rsid w:val="006549C7"/>
    <w:rsid w:val="0066073A"/>
    <w:rsid w:val="00665D5D"/>
    <w:rsid w:val="00667B4A"/>
    <w:rsid w:val="0068067F"/>
    <w:rsid w:val="00680DD0"/>
    <w:rsid w:val="00684D0A"/>
    <w:rsid w:val="00690092"/>
    <w:rsid w:val="00690534"/>
    <w:rsid w:val="00694D6A"/>
    <w:rsid w:val="0069523C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D3CF8"/>
    <w:rsid w:val="006E55F3"/>
    <w:rsid w:val="006F382D"/>
    <w:rsid w:val="006F6225"/>
    <w:rsid w:val="006F65B3"/>
    <w:rsid w:val="006F7CD3"/>
    <w:rsid w:val="0070008D"/>
    <w:rsid w:val="007043EC"/>
    <w:rsid w:val="00713AF5"/>
    <w:rsid w:val="00714ED7"/>
    <w:rsid w:val="007235BD"/>
    <w:rsid w:val="00723C22"/>
    <w:rsid w:val="00724210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140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575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7F"/>
    <w:rsid w:val="00982368"/>
    <w:rsid w:val="0098345B"/>
    <w:rsid w:val="00984A45"/>
    <w:rsid w:val="00985825"/>
    <w:rsid w:val="00993015"/>
    <w:rsid w:val="009955BA"/>
    <w:rsid w:val="00995BBF"/>
    <w:rsid w:val="00997E06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3B45"/>
    <w:rsid w:val="00AA40D5"/>
    <w:rsid w:val="00AA6CAF"/>
    <w:rsid w:val="00AB0CED"/>
    <w:rsid w:val="00AB15F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5C4C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470"/>
    <w:rsid w:val="00B66862"/>
    <w:rsid w:val="00B66997"/>
    <w:rsid w:val="00B67267"/>
    <w:rsid w:val="00B67EB2"/>
    <w:rsid w:val="00B72318"/>
    <w:rsid w:val="00B773AE"/>
    <w:rsid w:val="00B77DCD"/>
    <w:rsid w:val="00B93C49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43B9"/>
    <w:rsid w:val="00C17565"/>
    <w:rsid w:val="00C179E8"/>
    <w:rsid w:val="00C2198D"/>
    <w:rsid w:val="00C22D63"/>
    <w:rsid w:val="00C243E6"/>
    <w:rsid w:val="00C259DB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674E"/>
    <w:rsid w:val="00C917BC"/>
    <w:rsid w:val="00C9210D"/>
    <w:rsid w:val="00C940DC"/>
    <w:rsid w:val="00C9575C"/>
    <w:rsid w:val="00C96F93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77D86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3359"/>
    <w:rsid w:val="00DF59DB"/>
    <w:rsid w:val="00E01051"/>
    <w:rsid w:val="00E02AA2"/>
    <w:rsid w:val="00E14A63"/>
    <w:rsid w:val="00E20870"/>
    <w:rsid w:val="00E21EE2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2A9F"/>
    <w:rsid w:val="00E96866"/>
    <w:rsid w:val="00EA2CAA"/>
    <w:rsid w:val="00EA4AF5"/>
    <w:rsid w:val="00EB19D5"/>
    <w:rsid w:val="00EB7EB6"/>
    <w:rsid w:val="00EC3064"/>
    <w:rsid w:val="00ED6860"/>
    <w:rsid w:val="00EE0689"/>
    <w:rsid w:val="00EE2313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6212"/>
    <w:rsid w:val="00F07647"/>
    <w:rsid w:val="00F07DD8"/>
    <w:rsid w:val="00F16036"/>
    <w:rsid w:val="00F2195C"/>
    <w:rsid w:val="00F2333A"/>
    <w:rsid w:val="00F2653E"/>
    <w:rsid w:val="00F27825"/>
    <w:rsid w:val="00F32374"/>
    <w:rsid w:val="00F335DF"/>
    <w:rsid w:val="00F351BC"/>
    <w:rsid w:val="00F37459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B05F1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6">
    <w:name w:val="ПРИЛОЖЕНИЕ"/>
    <w:basedOn w:val="a4"/>
    <w:link w:val="a7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7">
    <w:name w:val="ПРИЛОЖЕНИЕ Знак"/>
    <w:basedOn w:val="a1"/>
    <w:link w:val="a6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8">
    <w:name w:val="Приложение"/>
    <w:basedOn w:val="a0"/>
    <w:link w:val="a9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9">
    <w:name w:val="Приложение Знак"/>
    <w:basedOn w:val="a1"/>
    <w:link w:val="a8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a">
    <w:name w:val="Голова"/>
    <w:basedOn w:val="a0"/>
    <w:link w:val="ab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b">
    <w:name w:val="Голова Знак"/>
    <w:basedOn w:val="a1"/>
    <w:link w:val="aa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c">
    <w:name w:val="ТЕЛО"/>
    <w:basedOn w:val="a0"/>
    <w:link w:val="ad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d">
    <w:name w:val="ТЕЛО Знак"/>
    <w:basedOn w:val="a1"/>
    <w:link w:val="ac"/>
    <w:rsid w:val="00B068B3"/>
    <w:rPr>
      <w:rFonts w:ascii="Times New Roman" w:hAnsi="Times New Roman"/>
      <w:color w:val="2F5496" w:themeColor="accent5" w:themeShade="BF"/>
      <w:sz w:val="28"/>
    </w:rPr>
  </w:style>
  <w:style w:type="table" w:styleId="ae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0"/>
    <w:link w:val="af0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1">
    <w:name w:val="Body Text Indent"/>
    <w:basedOn w:val="a0"/>
    <w:link w:val="af2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2">
    <w:name w:val="Основной текст с отступом Знак"/>
    <w:basedOn w:val="a1"/>
    <w:link w:val="af1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3">
    <w:name w:val="Plain Text"/>
    <w:basedOn w:val="a0"/>
    <w:link w:val="af4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4">
    <w:name w:val="Текст Знак"/>
    <w:basedOn w:val="a1"/>
    <w:link w:val="af3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5">
    <w:name w:val="List Paragraph"/>
    <w:aliases w:val="A_маркированный_список"/>
    <w:basedOn w:val="a0"/>
    <w:link w:val="af6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7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7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0"/>
    <w:link w:val="afa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a">
    <w:name w:val="Нижний колонтитул Знак"/>
    <w:basedOn w:val="a1"/>
    <w:link w:val="af9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b">
    <w:name w:val="page number"/>
    <w:uiPriority w:val="99"/>
    <w:rsid w:val="00561BD2"/>
    <w:rPr>
      <w:rFonts w:cs="Times New Roman"/>
    </w:rPr>
  </w:style>
  <w:style w:type="paragraph" w:styleId="afc">
    <w:name w:val="header"/>
    <w:basedOn w:val="a0"/>
    <w:link w:val="afd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d">
    <w:name w:val="Верхний колонтитул Знак"/>
    <w:basedOn w:val="a1"/>
    <w:link w:val="afc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e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f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0">
    <w:basedOn w:val="a0"/>
    <w:next w:val="aff1"/>
    <w:link w:val="aff2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2">
    <w:name w:val="Заголовок Знак"/>
    <w:link w:val="aff0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3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4">
    <w:name w:val="Body Text"/>
    <w:basedOn w:val="a0"/>
    <w:link w:val="aff5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5">
    <w:name w:val="Основной текст Знак"/>
    <w:basedOn w:val="a1"/>
    <w:link w:val="aff4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6">
    <w:name w:val="Document Map"/>
    <w:basedOn w:val="a0"/>
    <w:link w:val="aff7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7">
    <w:name w:val="Схема документа Знак"/>
    <w:basedOn w:val="a1"/>
    <w:link w:val="aff6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9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a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6">
    <w:name w:val="Абзац списка Знак"/>
    <w:aliases w:val="A_маркированный_список Знак"/>
    <w:link w:val="af5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b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1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1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c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d">
    <w:name w:val="Подпись к таблице_"/>
    <w:basedOn w:val="a1"/>
    <w:link w:val="affe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e">
    <w:name w:val="Подпись к таблице"/>
    <w:basedOn w:val="a0"/>
    <w:link w:val="affd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f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a5">
    <w:name w:val="Без интервала Знак"/>
    <w:link w:val="a4"/>
    <w:uiPriority w:val="1"/>
    <w:rsid w:val="003A221F"/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F34129-63A8-4F5C-A6C1-36536691E613}"/>
      </w:docPartPr>
      <w:docPartBody>
        <w:p w:rsidR="00000000" w:rsidRDefault="000D0EA8">
          <w:r w:rsidRPr="000B2F4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D0EA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80B60"/>
    <w:rsid w:val="004A0BCA"/>
    <w:rsid w:val="004B366A"/>
    <w:rsid w:val="004C0F9D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B2FE7"/>
    <w:rsid w:val="007F4BBA"/>
    <w:rsid w:val="008035E4"/>
    <w:rsid w:val="00867B2D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37421"/>
    <w:rsid w:val="00A551AE"/>
    <w:rsid w:val="00A62EE4"/>
    <w:rsid w:val="00A97D5C"/>
    <w:rsid w:val="00AC51BA"/>
    <w:rsid w:val="00AD0109"/>
    <w:rsid w:val="00AF0553"/>
    <w:rsid w:val="00AF0E60"/>
    <w:rsid w:val="00B00AAD"/>
    <w:rsid w:val="00B069FC"/>
    <w:rsid w:val="00B111D4"/>
    <w:rsid w:val="00B23C85"/>
    <w:rsid w:val="00B24A04"/>
    <w:rsid w:val="00B55794"/>
    <w:rsid w:val="00B80378"/>
    <w:rsid w:val="00B8245A"/>
    <w:rsid w:val="00B94502"/>
    <w:rsid w:val="00BB40D3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095A"/>
    <w:rsid w:val="00FF5EB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0EA8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6</cp:revision>
  <cp:lastPrinted>2024-07-24T09:23:00Z</cp:lastPrinted>
  <dcterms:created xsi:type="dcterms:W3CDTF">2024-10-23T08:05:00Z</dcterms:created>
  <dcterms:modified xsi:type="dcterms:W3CDTF">2024-12-18T09:31:00Z</dcterms:modified>
</cp:coreProperties>
</file>