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753F26" w:rsidTr="003C4127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3C4127">
        <w:trPr>
          <w:trHeight w:val="20"/>
        </w:trPr>
        <w:tc>
          <w:tcPr>
            <w:tcW w:w="10065" w:type="dxa"/>
            <w:vAlign w:val="center"/>
          </w:tcPr>
          <w:p w:rsidR="005D6B4A" w:rsidRPr="00465CE6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753F26" w:rsidTr="003C4127">
        <w:trPr>
          <w:trHeight w:val="20"/>
        </w:trPr>
        <w:tc>
          <w:tcPr>
            <w:tcW w:w="10065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3C4127">
        <w:trPr>
          <w:trHeight w:val="20"/>
        </w:trPr>
        <w:tc>
          <w:tcPr>
            <w:tcW w:w="10065" w:type="dxa"/>
          </w:tcPr>
          <w:p w:rsidR="00B66997" w:rsidRPr="003961E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3C4127">
        <w:trPr>
          <w:trHeight w:val="20"/>
        </w:trPr>
        <w:tc>
          <w:tcPr>
            <w:tcW w:w="10065" w:type="dxa"/>
          </w:tcPr>
          <w:p w:rsidR="001533DD" w:rsidRPr="003961E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3C4127">
        <w:trPr>
          <w:trHeight w:val="227"/>
        </w:trPr>
        <w:tc>
          <w:tcPr>
            <w:tcW w:w="10065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3C4127">
        <w:trPr>
          <w:trHeight w:val="192"/>
        </w:trPr>
        <w:tc>
          <w:tcPr>
            <w:tcW w:w="10065" w:type="dxa"/>
          </w:tcPr>
          <w:p w:rsidR="00B66997" w:rsidRPr="00443B46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  <w:hyperlink r:id="rId7" w:history="1"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proofErr w:type="spellStart"/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proofErr w:type="spellEnd"/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proofErr w:type="spellStart"/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753F26" w:rsidRPr="00EA4567" w:rsidTr="003C4127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A630F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EA4567" w:rsidTr="003C4127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465CE6" w:rsidRDefault="00B66997" w:rsidP="005D6B4A">
            <w:pPr>
              <w:pStyle w:val="22"/>
              <w:shd w:val="clear" w:color="auto" w:fill="auto"/>
              <w:spacing w:before="0" w:after="0" w:line="280" w:lineRule="exact"/>
              <w:rPr>
                <w:color w:val="000000" w:themeColor="text1"/>
                <w:sz w:val="20"/>
                <w:lang w:val="en-US"/>
              </w:rPr>
            </w:pPr>
          </w:p>
        </w:tc>
      </w:tr>
      <w:tr w:rsidR="00753F26" w:rsidRPr="00753F26" w:rsidTr="003C4127">
        <w:trPr>
          <w:trHeight w:val="340"/>
        </w:trPr>
        <w:tc>
          <w:tcPr>
            <w:tcW w:w="10065" w:type="dxa"/>
            <w:vAlign w:val="center"/>
          </w:tcPr>
          <w:p w:rsidR="00B66997" w:rsidRPr="00855B0E" w:rsidRDefault="005F333E" w:rsidP="00EA4567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  <w:spacing w:val="30"/>
              </w:rPr>
            </w:pPr>
            <w:r w:rsidRPr="003961E2">
              <w:rPr>
                <w:b/>
                <w:color w:val="000000" w:themeColor="text1"/>
                <w:spacing w:val="60"/>
              </w:rPr>
              <w:t>ПОСТАНОВЛЕНИЕ</w:t>
            </w:r>
            <w:r w:rsidR="00F5260A" w:rsidRPr="003961E2">
              <w:rPr>
                <w:b/>
                <w:color w:val="000000" w:themeColor="text1"/>
                <w:spacing w:val="60"/>
              </w:rPr>
              <w:t xml:space="preserve"> </w:t>
            </w:r>
            <w:r w:rsidR="00855B0E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3961E2">
              <w:rPr>
                <w:b/>
                <w:color w:val="000000" w:themeColor="text1"/>
                <w:spacing w:val="30"/>
              </w:rPr>
              <w:t>№</w:t>
            </w:r>
            <w:r w:rsidR="0028499A" w:rsidRPr="003961E2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EA4567">
              <w:rPr>
                <w:b/>
                <w:color w:val="000000" w:themeColor="text1"/>
                <w:spacing w:val="30"/>
              </w:rPr>
              <w:t>232</w:t>
            </w:r>
          </w:p>
        </w:tc>
      </w:tr>
      <w:tr w:rsidR="00753F26" w:rsidRPr="00753F26" w:rsidTr="003C4127">
        <w:trPr>
          <w:trHeight w:val="340"/>
        </w:trPr>
        <w:tc>
          <w:tcPr>
            <w:tcW w:w="10065" w:type="dxa"/>
            <w:vAlign w:val="center"/>
          </w:tcPr>
          <w:p w:rsidR="00B66997" w:rsidRPr="003961E2" w:rsidRDefault="00B66997" w:rsidP="00440B10">
            <w:pPr>
              <w:pStyle w:val="22"/>
              <w:shd w:val="clear" w:color="auto" w:fill="auto"/>
              <w:spacing w:before="0" w:after="0" w:line="280" w:lineRule="exact"/>
              <w:ind w:left="-103" w:right="-74"/>
              <w:rPr>
                <w:b/>
                <w:color w:val="000000" w:themeColor="text1"/>
              </w:rPr>
            </w:pPr>
            <w:r w:rsidRPr="003961E2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4-11-2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A4567">
                  <w:rPr>
                    <w:b/>
                    <w:color w:val="000000" w:themeColor="text1"/>
                  </w:rPr>
                  <w:t>28 ноября 2024 г.</w:t>
                </w:r>
              </w:sdtContent>
            </w:sdt>
          </w:p>
        </w:tc>
      </w:tr>
      <w:tr w:rsidR="00753F26" w:rsidRPr="00753F26" w:rsidTr="003C4127">
        <w:trPr>
          <w:trHeight w:val="279"/>
        </w:trPr>
        <w:tc>
          <w:tcPr>
            <w:tcW w:w="10065" w:type="dxa"/>
            <w:vAlign w:val="center"/>
          </w:tcPr>
          <w:p w:rsidR="00124969" w:rsidRPr="00465CE6" w:rsidRDefault="00124969" w:rsidP="00196C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0008D" w:rsidRPr="00753F26" w:rsidTr="003C4127">
        <w:trPr>
          <w:trHeight w:val="20"/>
        </w:trPr>
        <w:tc>
          <w:tcPr>
            <w:tcW w:w="10065" w:type="dxa"/>
            <w:vAlign w:val="center"/>
          </w:tcPr>
          <w:p w:rsidR="0070008D" w:rsidRPr="00EA4567" w:rsidRDefault="00EA4567" w:rsidP="00EA4567">
            <w:pPr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45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Об утверждении административного регламента исполнения муниципальной функции по рассмотрению уведомлений о проведении публичных мероприятий, проводимых в форме собрания, митинга, демонстрации, шествия или пикетирования</w:t>
            </w:r>
          </w:p>
        </w:tc>
      </w:tr>
      <w:tr w:rsidR="0070008D" w:rsidRPr="00753F26" w:rsidTr="003C4127">
        <w:trPr>
          <w:trHeight w:val="20"/>
        </w:trPr>
        <w:tc>
          <w:tcPr>
            <w:tcW w:w="10065" w:type="dxa"/>
            <w:vAlign w:val="center"/>
          </w:tcPr>
          <w:p w:rsidR="0070008D" w:rsidRPr="00465CE6" w:rsidRDefault="0070008D" w:rsidP="00196C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</w:tbl>
    <w:p w:rsidR="00EA4567" w:rsidRDefault="00EA4567" w:rsidP="00EA4567">
      <w:pPr>
        <w:pStyle w:val="42"/>
        <w:shd w:val="clear" w:color="auto" w:fill="auto"/>
        <w:spacing w:line="240" w:lineRule="auto"/>
        <w:ind w:right="-24" w:firstLine="720"/>
        <w:jc w:val="both"/>
        <w:rPr>
          <w:rStyle w:val="43"/>
        </w:rPr>
      </w:pPr>
      <w:r w:rsidRPr="00EA4567">
        <w:rPr>
          <w:b w:val="0"/>
          <w:color w:val="000000"/>
          <w:lang w:eastAsia="ru-RU" w:bidi="ru-RU"/>
        </w:rPr>
        <w:t>В соответствии с Федеральным законом от 19.06.2004</w:t>
      </w:r>
      <w:r>
        <w:rPr>
          <w:b w:val="0"/>
          <w:color w:val="000000"/>
          <w:lang w:eastAsia="ru-RU" w:bidi="ru-RU"/>
        </w:rPr>
        <w:t xml:space="preserve"> г. </w:t>
      </w:r>
      <w:r w:rsidRPr="00EA4567">
        <w:rPr>
          <w:b w:val="0"/>
          <w:color w:val="000000"/>
          <w:lang w:eastAsia="ru-RU" w:bidi="ru-RU"/>
        </w:rPr>
        <w:t xml:space="preserve"> №54-ФЗ «О собраниях, митингах, демонстрациях, шествия и пикетированиях», Законом Республики Дагестан 27 декабря 2023 г. №98 «О некоторых вопросах проведения публичных мероприятий на территории Республики Дагестан», руководствуясь Уставом МО</w:t>
      </w:r>
      <w:r>
        <w:rPr>
          <w:b w:val="0"/>
          <w:color w:val="000000"/>
          <w:lang w:eastAsia="ru-RU" w:bidi="ru-RU"/>
        </w:rPr>
        <w:t> </w:t>
      </w:r>
      <w:r w:rsidRPr="00EA4567">
        <w:rPr>
          <w:b w:val="0"/>
          <w:color w:val="000000"/>
          <w:lang w:eastAsia="ru-RU" w:bidi="ru-RU"/>
        </w:rPr>
        <w:t xml:space="preserve">«Гунибский район», </w:t>
      </w:r>
      <w:r w:rsidRPr="00EA4567">
        <w:rPr>
          <w:rStyle w:val="43"/>
        </w:rPr>
        <w:t>администрация МО «Гунибский район» постановляет:</w:t>
      </w:r>
    </w:p>
    <w:p w:rsidR="00EA4567" w:rsidRPr="00EA4567" w:rsidRDefault="00EA4567" w:rsidP="00EA4567">
      <w:pPr>
        <w:pStyle w:val="42"/>
        <w:shd w:val="clear" w:color="auto" w:fill="auto"/>
        <w:spacing w:line="240" w:lineRule="auto"/>
        <w:ind w:right="-24" w:firstLine="720"/>
        <w:jc w:val="both"/>
        <w:rPr>
          <w:b w:val="0"/>
        </w:rPr>
      </w:pPr>
    </w:p>
    <w:p w:rsidR="00EA4567" w:rsidRPr="00EA4567" w:rsidRDefault="00EA4567" w:rsidP="00EA4567">
      <w:pPr>
        <w:pStyle w:val="42"/>
        <w:shd w:val="clear" w:color="auto" w:fill="auto"/>
        <w:tabs>
          <w:tab w:val="left" w:pos="374"/>
        </w:tabs>
        <w:spacing w:line="240" w:lineRule="auto"/>
        <w:ind w:right="-24" w:firstLine="720"/>
        <w:jc w:val="both"/>
        <w:rPr>
          <w:b w:val="0"/>
        </w:rPr>
      </w:pPr>
      <w:r>
        <w:rPr>
          <w:b w:val="0"/>
          <w:color w:val="000000"/>
          <w:lang w:eastAsia="ru-RU" w:bidi="ru-RU"/>
        </w:rPr>
        <w:t xml:space="preserve">1. </w:t>
      </w:r>
      <w:r w:rsidRPr="00EA4567">
        <w:rPr>
          <w:b w:val="0"/>
          <w:color w:val="000000"/>
          <w:lang w:eastAsia="ru-RU" w:bidi="ru-RU"/>
        </w:rPr>
        <w:t>Утвердить административный регламент исполнения муниципальной функции по рассмотрению уведомлений о проведении публичных мероприятий, проводимых в форме собрания, митинга</w:t>
      </w:r>
      <w:r w:rsidRPr="00EA4567">
        <w:rPr>
          <w:b w:val="0"/>
        </w:rPr>
        <w:t>,</w:t>
      </w:r>
      <w:r w:rsidRPr="00EA4567">
        <w:rPr>
          <w:b w:val="0"/>
          <w:color w:val="000000"/>
          <w:lang w:eastAsia="ru-RU" w:bidi="ru-RU"/>
        </w:rPr>
        <w:t xml:space="preserve"> демонстрации, шествия и пикетирования на территории МО «Гунибский район».</w:t>
      </w:r>
    </w:p>
    <w:p w:rsidR="00EA4567" w:rsidRPr="00EA4567" w:rsidRDefault="00EA4567" w:rsidP="00EA4567">
      <w:pPr>
        <w:pStyle w:val="42"/>
        <w:shd w:val="clear" w:color="auto" w:fill="auto"/>
        <w:tabs>
          <w:tab w:val="left" w:pos="374"/>
        </w:tabs>
        <w:spacing w:line="240" w:lineRule="auto"/>
        <w:ind w:right="-24" w:firstLine="720"/>
        <w:jc w:val="both"/>
        <w:rPr>
          <w:b w:val="0"/>
        </w:rPr>
      </w:pPr>
      <w:r>
        <w:rPr>
          <w:b w:val="0"/>
          <w:color w:val="000000"/>
          <w:lang w:eastAsia="ru-RU" w:bidi="ru-RU"/>
        </w:rPr>
        <w:t xml:space="preserve">2. </w:t>
      </w:r>
      <w:r w:rsidRPr="00EA4567">
        <w:rPr>
          <w:b w:val="0"/>
          <w:color w:val="000000"/>
          <w:lang w:eastAsia="ru-RU" w:bidi="ru-RU"/>
        </w:rPr>
        <w:t>Настоящее постановление вступает в силу после его обнародования.</w:t>
      </w:r>
    </w:p>
    <w:p w:rsidR="00EA4567" w:rsidRPr="00EA4567" w:rsidRDefault="00EA4567" w:rsidP="00EA4567">
      <w:pPr>
        <w:pStyle w:val="42"/>
        <w:shd w:val="clear" w:color="auto" w:fill="auto"/>
        <w:tabs>
          <w:tab w:val="left" w:pos="374"/>
        </w:tabs>
        <w:spacing w:line="240" w:lineRule="auto"/>
        <w:ind w:right="-24" w:firstLine="720"/>
        <w:jc w:val="both"/>
        <w:rPr>
          <w:b w:val="0"/>
        </w:rPr>
      </w:pPr>
      <w:r>
        <w:rPr>
          <w:b w:val="0"/>
          <w:color w:val="000000"/>
          <w:lang w:eastAsia="ru-RU" w:bidi="ru-RU"/>
        </w:rPr>
        <w:t xml:space="preserve">3. </w:t>
      </w:r>
      <w:r w:rsidRPr="00EA4567">
        <w:rPr>
          <w:b w:val="0"/>
          <w:color w:val="000000"/>
          <w:lang w:eastAsia="ru-RU" w:bidi="ru-RU"/>
        </w:rPr>
        <w:t>Контроль за выполнением данного постановления возложить на заместителя главы администрации МО «Гунибский район» Магомедова Ш.С.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753F26" w:rsidTr="00823D65">
        <w:trPr>
          <w:trHeight w:val="170"/>
        </w:trPr>
        <w:tc>
          <w:tcPr>
            <w:tcW w:w="735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440C7E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170"/>
        </w:trPr>
        <w:tc>
          <w:tcPr>
            <w:tcW w:w="735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440C7E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170"/>
        </w:trPr>
        <w:tc>
          <w:tcPr>
            <w:tcW w:w="735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440C7E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440C7E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</w:t>
            </w: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390A3C" w:rsidP="00823D6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753F26" w:rsidTr="00823D65">
        <w:trPr>
          <w:trHeight w:val="397"/>
        </w:trPr>
        <w:tc>
          <w:tcPr>
            <w:tcW w:w="735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01140" w:rsidRDefault="00390A3C" w:rsidP="00823D6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Гусейнов</w:t>
            </w:r>
          </w:p>
        </w:tc>
      </w:tr>
    </w:tbl>
    <w:p w:rsidR="00390A3C" w:rsidRPr="00390A3C" w:rsidRDefault="00390A3C" w:rsidP="00390A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90A3C" w:rsidRPr="00390A3C" w:rsidRDefault="00390A3C" w:rsidP="00390A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90A3C" w:rsidRPr="009D0BBC" w:rsidRDefault="00390A3C" w:rsidP="00823D65">
      <w:pPr>
        <w:ind w:firstLine="709"/>
        <w:rPr>
          <w:sz w:val="24"/>
          <w:szCs w:val="24"/>
        </w:rPr>
        <w:sectPr w:rsidR="00390A3C" w:rsidRPr="009D0BBC" w:rsidSect="00390A3C">
          <w:pgSz w:w="11910" w:h="16840"/>
          <w:pgMar w:top="396" w:right="428" w:bottom="280" w:left="1300" w:header="720" w:footer="720" w:gutter="0"/>
          <w:cols w:space="720"/>
        </w:sectPr>
      </w:pPr>
    </w:p>
    <w:p w:rsidR="00390A3C" w:rsidRPr="00390A3C" w:rsidRDefault="0005288C" w:rsidP="001D32B2">
      <w:pPr>
        <w:pStyle w:val="aff3"/>
        <w:tabs>
          <w:tab w:val="clear" w:pos="8222"/>
        </w:tabs>
        <w:ind w:right="0" w:firstLine="709"/>
        <w:jc w:val="right"/>
        <w:rPr>
          <w:sz w:val="24"/>
          <w:szCs w:val="24"/>
          <w:lang w:val="ru-RU"/>
        </w:rPr>
      </w:pPr>
      <w:r>
        <w:rPr>
          <w:spacing w:val="-2"/>
          <w:sz w:val="24"/>
          <w:szCs w:val="24"/>
          <w:lang w:val="ru-RU"/>
        </w:rPr>
        <w:lastRenderedPageBreak/>
        <w:t>Постановление</w:t>
      </w:r>
    </w:p>
    <w:p w:rsidR="00390A3C" w:rsidRPr="00390A3C" w:rsidRDefault="00390A3C" w:rsidP="001D32B2">
      <w:pPr>
        <w:pStyle w:val="aff3"/>
        <w:tabs>
          <w:tab w:val="clear" w:pos="8222"/>
        </w:tabs>
        <w:ind w:right="0" w:firstLine="709"/>
        <w:jc w:val="right"/>
        <w:rPr>
          <w:sz w:val="24"/>
          <w:szCs w:val="24"/>
          <w:lang w:val="ru-RU"/>
        </w:rPr>
      </w:pPr>
      <w:r w:rsidRPr="00390A3C">
        <w:rPr>
          <w:sz w:val="24"/>
          <w:szCs w:val="24"/>
          <w:lang w:val="ru-RU"/>
        </w:rPr>
        <w:t>к</w:t>
      </w:r>
      <w:r w:rsidRPr="00390A3C">
        <w:rPr>
          <w:spacing w:val="-17"/>
          <w:sz w:val="24"/>
          <w:szCs w:val="24"/>
          <w:lang w:val="ru-RU"/>
        </w:rPr>
        <w:t xml:space="preserve"> </w:t>
      </w:r>
      <w:r w:rsidRPr="00390A3C">
        <w:rPr>
          <w:sz w:val="24"/>
          <w:szCs w:val="24"/>
          <w:lang w:val="ru-RU"/>
        </w:rPr>
        <w:t>постановлению</w:t>
      </w:r>
      <w:r w:rsidRPr="00390A3C">
        <w:rPr>
          <w:spacing w:val="-17"/>
          <w:sz w:val="24"/>
          <w:szCs w:val="24"/>
          <w:lang w:val="ru-RU"/>
        </w:rPr>
        <w:t xml:space="preserve"> </w:t>
      </w:r>
      <w:r w:rsidRPr="00390A3C">
        <w:rPr>
          <w:sz w:val="24"/>
          <w:szCs w:val="24"/>
          <w:lang w:val="ru-RU"/>
        </w:rPr>
        <w:t>администрации</w:t>
      </w:r>
    </w:p>
    <w:p w:rsidR="00390A3C" w:rsidRPr="00390A3C" w:rsidRDefault="00390A3C" w:rsidP="001D32B2">
      <w:pPr>
        <w:pStyle w:val="aff3"/>
        <w:tabs>
          <w:tab w:val="clear" w:pos="8222"/>
        </w:tabs>
        <w:ind w:right="0" w:firstLine="709"/>
        <w:jc w:val="right"/>
        <w:rPr>
          <w:spacing w:val="40"/>
          <w:sz w:val="24"/>
          <w:szCs w:val="24"/>
          <w:lang w:val="ru-RU"/>
        </w:rPr>
      </w:pPr>
      <w:r w:rsidRPr="00390A3C">
        <w:rPr>
          <w:sz w:val="24"/>
          <w:szCs w:val="24"/>
          <w:lang w:val="ru-RU"/>
        </w:rPr>
        <w:t>МО «Гунибский район»</w:t>
      </w:r>
    </w:p>
    <w:p w:rsidR="00390A3C" w:rsidRPr="00390A3C" w:rsidRDefault="00390A3C" w:rsidP="001D32B2">
      <w:pPr>
        <w:pStyle w:val="aff3"/>
        <w:tabs>
          <w:tab w:val="clear" w:pos="8222"/>
        </w:tabs>
        <w:ind w:right="0" w:firstLine="709"/>
        <w:jc w:val="right"/>
        <w:rPr>
          <w:sz w:val="24"/>
          <w:szCs w:val="24"/>
          <w:lang w:val="ru-RU"/>
        </w:rPr>
      </w:pPr>
      <w:r w:rsidRPr="00390A3C">
        <w:rPr>
          <w:sz w:val="24"/>
          <w:szCs w:val="24"/>
          <w:lang w:val="ru-RU"/>
        </w:rPr>
        <w:t xml:space="preserve">от </w:t>
      </w:r>
      <w:r w:rsidR="0005288C">
        <w:rPr>
          <w:sz w:val="24"/>
          <w:szCs w:val="24"/>
          <w:lang w:val="ru-RU"/>
        </w:rPr>
        <w:t>28.11</w:t>
      </w:r>
      <w:r w:rsidRPr="00390A3C">
        <w:rPr>
          <w:sz w:val="24"/>
          <w:szCs w:val="24"/>
          <w:lang w:val="ru-RU"/>
        </w:rPr>
        <w:t xml:space="preserve">.2024 г. № </w:t>
      </w:r>
      <w:r w:rsidR="000F5D72">
        <w:rPr>
          <w:sz w:val="24"/>
          <w:szCs w:val="24"/>
          <w:lang w:val="ru-RU"/>
        </w:rPr>
        <w:t>232</w:t>
      </w:r>
    </w:p>
    <w:p w:rsidR="00390A3C" w:rsidRPr="00390A3C" w:rsidRDefault="00390A3C" w:rsidP="00823D65">
      <w:pPr>
        <w:pStyle w:val="aff3"/>
        <w:ind w:firstLine="709"/>
        <w:jc w:val="right"/>
        <w:rPr>
          <w:sz w:val="24"/>
          <w:szCs w:val="24"/>
          <w:lang w:val="ru-RU"/>
        </w:rPr>
      </w:pPr>
    </w:p>
    <w:p w:rsidR="00390A3C" w:rsidRPr="001D32B2" w:rsidRDefault="00390A3C" w:rsidP="001D32B2">
      <w:pPr>
        <w:pStyle w:val="aff3"/>
        <w:spacing w:line="18" w:lineRule="atLeast"/>
        <w:ind w:firstLine="709"/>
        <w:jc w:val="right"/>
        <w:rPr>
          <w:szCs w:val="28"/>
          <w:lang w:val="ru-RU"/>
        </w:rPr>
      </w:pPr>
    </w:p>
    <w:p w:rsidR="0005288C" w:rsidRDefault="0005288C" w:rsidP="000F5D72">
      <w:pPr>
        <w:pStyle w:val="22"/>
        <w:shd w:val="clear" w:color="auto" w:fill="auto"/>
        <w:spacing w:before="0" w:after="0" w:line="240" w:lineRule="auto"/>
        <w:ind w:firstLine="709"/>
        <w:rPr>
          <w:b/>
          <w:color w:val="000000"/>
          <w:lang w:eastAsia="ru-RU" w:bidi="ru-RU"/>
        </w:rPr>
      </w:pPr>
      <w:r w:rsidRPr="000F5D72">
        <w:rPr>
          <w:b/>
          <w:color w:val="000000"/>
          <w:lang w:eastAsia="ru-RU" w:bidi="ru-RU"/>
        </w:rPr>
        <w:t>АДМИНИСТРАТИВНЫЙ РЕГЛАМЕНТ</w:t>
      </w:r>
      <w:r w:rsidR="000F5D72">
        <w:rPr>
          <w:b/>
          <w:color w:val="000000"/>
          <w:lang w:eastAsia="ru-RU" w:bidi="ru-RU"/>
        </w:rPr>
        <w:t xml:space="preserve"> </w:t>
      </w:r>
      <w:r w:rsidRPr="000F5D72">
        <w:rPr>
          <w:b/>
          <w:color w:val="000000"/>
          <w:lang w:eastAsia="ru-RU" w:bidi="ru-RU"/>
        </w:rPr>
        <w:t>ИСПОЛНЕНИЯ МУНИЦИПАЛЬНОЙ ФУНКЦИИ ПО РАССМОТРЕНИЮ</w:t>
      </w:r>
      <w:r w:rsidR="000F5D72">
        <w:rPr>
          <w:b/>
          <w:color w:val="000000"/>
          <w:lang w:eastAsia="ru-RU" w:bidi="ru-RU"/>
        </w:rPr>
        <w:t xml:space="preserve"> </w:t>
      </w:r>
      <w:r w:rsidRPr="000F5D72">
        <w:rPr>
          <w:b/>
          <w:color w:val="000000"/>
          <w:lang w:eastAsia="ru-RU" w:bidi="ru-RU"/>
        </w:rPr>
        <w:t>УВЕДОМЛЕНИЙ О ПРОВЕДЕНИИ ПУБЛИЧНЫХ МЕРОПРИЯТИЙ, ПРОВОДИМЫХ</w:t>
      </w:r>
      <w:r w:rsidR="000F5D72" w:rsidRPr="000F5D72">
        <w:rPr>
          <w:b/>
          <w:color w:val="000000"/>
          <w:lang w:eastAsia="ru-RU" w:bidi="ru-RU"/>
        </w:rPr>
        <w:t xml:space="preserve"> </w:t>
      </w:r>
      <w:r w:rsidRPr="000F5D72">
        <w:rPr>
          <w:b/>
          <w:color w:val="000000"/>
          <w:lang w:eastAsia="ru-RU" w:bidi="ru-RU"/>
        </w:rPr>
        <w:t>В ФОРМЕ СОБРАНИЯ, МИТИНГА, ДЕМОНСТРАЦИИ, ШЕСТВИЯ</w:t>
      </w:r>
      <w:r w:rsidR="000F5D72" w:rsidRPr="000F5D72">
        <w:rPr>
          <w:b/>
          <w:color w:val="000000"/>
          <w:lang w:eastAsia="ru-RU" w:bidi="ru-RU"/>
        </w:rPr>
        <w:t xml:space="preserve"> </w:t>
      </w:r>
      <w:r w:rsidRPr="000F5D72">
        <w:rPr>
          <w:b/>
          <w:color w:val="000000"/>
          <w:lang w:eastAsia="ru-RU" w:bidi="ru-RU"/>
        </w:rPr>
        <w:t>ИЛИ ПИКЕТИРОВАНИЯ</w:t>
      </w:r>
    </w:p>
    <w:p w:rsidR="000F5D72" w:rsidRPr="000F5D72" w:rsidRDefault="000F5D72" w:rsidP="000F5D72">
      <w:pPr>
        <w:pStyle w:val="22"/>
        <w:shd w:val="clear" w:color="auto" w:fill="auto"/>
        <w:spacing w:before="0" w:after="0" w:line="240" w:lineRule="auto"/>
        <w:ind w:firstLine="709"/>
        <w:rPr>
          <w:b/>
        </w:rPr>
      </w:pPr>
    </w:p>
    <w:p w:rsidR="0005288C" w:rsidRPr="0005288C" w:rsidRDefault="0005288C" w:rsidP="000F5D72">
      <w:pPr>
        <w:pStyle w:val="22"/>
        <w:numPr>
          <w:ilvl w:val="0"/>
          <w:numId w:val="13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Общие положения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Настоящий Регламент устанавливает порядок рассмотрения уведомления о проведении публичного мероприятия (собрания, митинга, демонстрации, шествия и пикетирования) в администрации МО «Гунибский район</w:t>
      </w:r>
      <w:r w:rsidR="007F03A6" w:rsidRPr="0005288C">
        <w:rPr>
          <w:color w:val="000000"/>
          <w:lang w:eastAsia="ru-RU" w:bidi="ru-RU"/>
        </w:rPr>
        <w:t>».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Настоящий Регламент разработан в соответствии с Конституцией Российской Федерации, Федеральным законом от 19.06.2004</w:t>
      </w:r>
      <w:r w:rsidR="007F03A6">
        <w:rPr>
          <w:color w:val="000000"/>
          <w:lang w:eastAsia="ru-RU" w:bidi="ru-RU"/>
        </w:rPr>
        <w:t xml:space="preserve"> г</w:t>
      </w:r>
      <w:r w:rsidRPr="0005288C">
        <w:rPr>
          <w:color w:val="000000"/>
          <w:lang w:eastAsia="ru-RU" w:bidi="ru-RU"/>
        </w:rPr>
        <w:t xml:space="preserve"> </w:t>
      </w:r>
      <w:r w:rsidR="007F03A6">
        <w:rPr>
          <w:color w:val="000000"/>
          <w:lang w:bidi="en-US"/>
        </w:rPr>
        <w:t>№</w:t>
      </w:r>
      <w:r w:rsidRPr="0005288C">
        <w:rPr>
          <w:color w:val="000000"/>
          <w:lang w:bidi="en-US"/>
        </w:rPr>
        <w:t xml:space="preserve"> </w:t>
      </w:r>
      <w:r w:rsidRPr="0005288C">
        <w:rPr>
          <w:color w:val="000000"/>
          <w:lang w:eastAsia="ru-RU" w:bidi="ru-RU"/>
        </w:rPr>
        <w:t>54-ФЗ "О</w:t>
      </w:r>
      <w:r w:rsidR="007F03A6">
        <w:rPr>
          <w:color w:val="000000"/>
          <w:lang w:eastAsia="ru-RU" w:bidi="ru-RU"/>
        </w:rPr>
        <w:t> </w:t>
      </w:r>
      <w:r w:rsidRPr="0005288C">
        <w:rPr>
          <w:color w:val="000000"/>
          <w:lang w:eastAsia="ru-RU" w:bidi="ru-RU"/>
        </w:rPr>
        <w:t>собраниях, митингах, демонстрациях, шествиях и пикетированиях" (далее - Федеральный закон) и Законом Республики Дагестан 27 декабря 2012г. №</w:t>
      </w:r>
      <w:r w:rsidR="000F5D72">
        <w:rPr>
          <w:color w:val="000000"/>
          <w:lang w:eastAsia="ru-RU" w:bidi="ru-RU"/>
        </w:rPr>
        <w:t xml:space="preserve"> </w:t>
      </w:r>
      <w:r w:rsidRPr="0005288C">
        <w:rPr>
          <w:color w:val="000000"/>
          <w:lang w:eastAsia="ru-RU" w:bidi="ru-RU"/>
        </w:rPr>
        <w:t xml:space="preserve">98 </w:t>
      </w:r>
      <w:r w:rsidR="007F03A6" w:rsidRPr="0005288C">
        <w:rPr>
          <w:color w:val="000000"/>
          <w:lang w:eastAsia="ru-RU" w:bidi="ru-RU"/>
        </w:rPr>
        <w:t>«О</w:t>
      </w:r>
      <w:r w:rsidR="007F03A6">
        <w:rPr>
          <w:color w:val="000000"/>
          <w:lang w:eastAsia="ru-RU" w:bidi="ru-RU"/>
        </w:rPr>
        <w:t> </w:t>
      </w:r>
      <w:r w:rsidRPr="0005288C">
        <w:rPr>
          <w:color w:val="000000"/>
          <w:lang w:eastAsia="ru-RU" w:bidi="ru-RU"/>
        </w:rPr>
        <w:t>некоторых вопросах проведения публичных мероприятий на территории Республика Дагестан».</w:t>
      </w:r>
    </w:p>
    <w:p w:rsidR="0005288C" w:rsidRPr="0005288C" w:rsidRDefault="0005288C" w:rsidP="0005288C">
      <w:pPr>
        <w:pStyle w:val="22"/>
        <w:numPr>
          <w:ilvl w:val="1"/>
          <w:numId w:val="13"/>
        </w:numPr>
        <w:shd w:val="clear" w:color="auto" w:fill="auto"/>
        <w:tabs>
          <w:tab w:val="left" w:pos="1117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В тексте настоящего регламента используются следующие термины: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 xml:space="preserve">публичное мероприятие - открытая, мирная, доступная каждому, проводимая в </w:t>
      </w:r>
      <w:proofErr w:type="spellStart"/>
      <w:r w:rsidRPr="0005288C">
        <w:rPr>
          <w:color w:val="000000"/>
          <w:lang w:eastAsia="ru-RU" w:bidi="ru-RU"/>
        </w:rPr>
        <w:t>формесобрания</w:t>
      </w:r>
      <w:proofErr w:type="spellEnd"/>
      <w:r w:rsidRPr="0005288C">
        <w:rPr>
          <w:color w:val="000000"/>
          <w:lang w:eastAsia="ru-RU" w:bidi="ru-RU"/>
        </w:rPr>
        <w:t>, митинга, демонстрации, шествия или пикетирования либо в различных сочетаниях этих форм акция, осуществляемая по инициативе граждан Российской Федерации, политических партий, других общественных объединений и религиозных объединений;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уведомление о проведении публичного мероприятия (далее - уведомление) - документ, посредством которого администрации МО «Гунибский район» в порядке, установленном Федеральным законом, сообщается информация о проведении публичного мероприятия в целях обеспечения при его проведении безопасности и правопорядка;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организатором публичного мероприятия (далее - организатор) могут быть один или несколько граждан Российской Федерации (организатором демонстраций, шествий и пикетирований - гражданин Российской Федерации, достигший возраста 18 лет, митингов и собраний - 16 лет), политические партии, другие общественные объединения и религиозные объединения, их региональные отделения и иные структурные подразделения, взявшие на себя обязательство по организации и проведению публичного мероприятия.</w:t>
      </w:r>
    </w:p>
    <w:p w:rsidR="0005288C" w:rsidRPr="0005288C" w:rsidRDefault="0005288C" w:rsidP="0005288C">
      <w:pPr>
        <w:pStyle w:val="22"/>
        <w:numPr>
          <w:ilvl w:val="0"/>
          <w:numId w:val="13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Прием уведомления</w:t>
      </w:r>
    </w:p>
    <w:p w:rsidR="0005288C" w:rsidRPr="0005288C" w:rsidRDefault="0005288C" w:rsidP="0005288C">
      <w:pPr>
        <w:pStyle w:val="22"/>
        <w:numPr>
          <w:ilvl w:val="1"/>
          <w:numId w:val="13"/>
        </w:numPr>
        <w:shd w:val="clear" w:color="auto" w:fill="auto"/>
        <w:tabs>
          <w:tab w:val="left" w:pos="1054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Органом, уполномоченным принимать и рассматривать уведомления является Администрация МО «Гунибский район».</w:t>
      </w:r>
    </w:p>
    <w:p w:rsidR="0005288C" w:rsidRPr="0005288C" w:rsidRDefault="0005288C" w:rsidP="0005288C">
      <w:pPr>
        <w:pStyle w:val="22"/>
        <w:numPr>
          <w:ilvl w:val="1"/>
          <w:numId w:val="13"/>
        </w:numPr>
        <w:shd w:val="clear" w:color="auto" w:fill="auto"/>
        <w:tabs>
          <w:tab w:val="left" w:pos="1874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Уведомление о проведении публичного мероприятия подается в администрацию МО «Гунибский район» в письменной форме с соблюдением сроков его подачи и иных требований, предусмотренных Федеральным законом.</w:t>
      </w:r>
    </w:p>
    <w:p w:rsidR="0005288C" w:rsidRPr="0005288C" w:rsidRDefault="0005288C" w:rsidP="0005288C">
      <w:pPr>
        <w:pStyle w:val="22"/>
        <w:shd w:val="clear" w:color="auto" w:fill="auto"/>
        <w:tabs>
          <w:tab w:val="left" w:pos="1379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•</w:t>
      </w:r>
      <w:r w:rsidRPr="0005288C">
        <w:t xml:space="preserve"> </w:t>
      </w:r>
      <w:r w:rsidRPr="0005288C">
        <w:rPr>
          <w:color w:val="000000"/>
          <w:lang w:eastAsia="ru-RU" w:bidi="ru-RU"/>
        </w:rPr>
        <w:t>2.4. Уведомление о проведении публичного мероприятия регистрируется в день его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получения старшим инспектором-</w:t>
      </w:r>
      <w:r w:rsidRPr="0005288C">
        <w:rPr>
          <w:color w:val="000000"/>
          <w:lang w:eastAsia="ru-RU" w:bidi="ru-RU"/>
        </w:rPr>
        <w:t>делопроизводителем</w:t>
      </w:r>
      <w:r w:rsidRPr="0005288C">
        <w:rPr>
          <w:color w:val="000000"/>
          <w:lang w:eastAsia="ru-RU" w:bidi="ru-RU"/>
        </w:rPr>
        <w:t xml:space="preserve"> администрации </w:t>
      </w:r>
      <w:r w:rsidRPr="0005288C">
        <w:rPr>
          <w:color w:val="000000"/>
          <w:lang w:eastAsia="ru-RU" w:bidi="ru-RU"/>
        </w:rPr>
        <w:lastRenderedPageBreak/>
        <w:t>МО</w:t>
      </w:r>
      <w:r w:rsidR="007F03A6">
        <w:rPr>
          <w:color w:val="000000"/>
          <w:lang w:eastAsia="ru-RU" w:bidi="ru-RU"/>
        </w:rPr>
        <w:t> </w:t>
      </w:r>
      <w:r w:rsidRPr="0005288C">
        <w:rPr>
          <w:color w:val="000000"/>
          <w:lang w:eastAsia="ru-RU" w:bidi="ru-RU"/>
        </w:rPr>
        <w:t>«Гунибский район».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Документальное подтверждение получения уведомления осуществляется путем указания на втором экземпляре даты и времени получения, должности, фамилии, имени и отчества должностного лица, принявшего уведомление, удостоверенных подписью этого лица.</w:t>
      </w:r>
    </w:p>
    <w:p w:rsidR="0005288C" w:rsidRPr="0005288C" w:rsidRDefault="0005288C" w:rsidP="0005288C">
      <w:pPr>
        <w:pStyle w:val="22"/>
        <w:numPr>
          <w:ilvl w:val="0"/>
          <w:numId w:val="13"/>
        </w:numPr>
        <w:shd w:val="clear" w:color="auto" w:fill="auto"/>
        <w:tabs>
          <w:tab w:val="left" w:pos="1118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Рассмотрение уведомления</w:t>
      </w:r>
    </w:p>
    <w:p w:rsidR="0005288C" w:rsidRPr="0005288C" w:rsidRDefault="0005288C" w:rsidP="0005288C">
      <w:pPr>
        <w:pStyle w:val="22"/>
        <w:numPr>
          <w:ilvl w:val="1"/>
          <w:numId w:val="13"/>
        </w:numPr>
        <w:shd w:val="clear" w:color="auto" w:fill="auto"/>
        <w:tabs>
          <w:tab w:val="left" w:pos="1867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При получении уведомления администрация МО «Гунибский район» проверяет соответствие его содержания требованиям п. 3 ст. 7 Федерального закона, согласно которому в уведомлении указываются:</w:t>
      </w:r>
    </w:p>
    <w:p w:rsidR="0005288C" w:rsidRPr="0005288C" w:rsidRDefault="0005288C" w:rsidP="007F03A6">
      <w:pPr>
        <w:pStyle w:val="22"/>
        <w:numPr>
          <w:ilvl w:val="0"/>
          <w:numId w:val="14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цель публичного мероприятия;</w:t>
      </w:r>
    </w:p>
    <w:p w:rsidR="0005288C" w:rsidRPr="0005288C" w:rsidRDefault="0005288C" w:rsidP="007F03A6">
      <w:pPr>
        <w:pStyle w:val="22"/>
        <w:numPr>
          <w:ilvl w:val="0"/>
          <w:numId w:val="14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форма публичного мероприятия;</w:t>
      </w:r>
    </w:p>
    <w:p w:rsidR="0005288C" w:rsidRPr="0005288C" w:rsidRDefault="0005288C" w:rsidP="007F03A6">
      <w:pPr>
        <w:pStyle w:val="22"/>
        <w:numPr>
          <w:ilvl w:val="0"/>
          <w:numId w:val="14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место (места) проведения публичного мероприятия, маршруты движения участников;</w:t>
      </w:r>
    </w:p>
    <w:p w:rsidR="0005288C" w:rsidRPr="0005288C" w:rsidRDefault="0005288C" w:rsidP="007F03A6">
      <w:pPr>
        <w:pStyle w:val="22"/>
        <w:numPr>
          <w:ilvl w:val="0"/>
          <w:numId w:val="14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дата, время начала и окончания публичного мероприятия;</w:t>
      </w:r>
    </w:p>
    <w:p w:rsidR="0005288C" w:rsidRPr="0005288C" w:rsidRDefault="0005288C" w:rsidP="007F03A6">
      <w:pPr>
        <w:pStyle w:val="22"/>
        <w:numPr>
          <w:ilvl w:val="0"/>
          <w:numId w:val="14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предполагаемое количество участников публичного мероприятия;</w:t>
      </w:r>
    </w:p>
    <w:p w:rsidR="0005288C" w:rsidRPr="0005288C" w:rsidRDefault="0005288C" w:rsidP="0005288C">
      <w:pPr>
        <w:pStyle w:val="22"/>
        <w:numPr>
          <w:ilvl w:val="0"/>
          <w:numId w:val="14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 xml:space="preserve"> формы и методы обеспечения организатором публичного мероприятия общественного порядка, организации медицинской помощи, намерение использовать звукоусиливающие технические средства при проведении публичного мероприятия;</w:t>
      </w:r>
    </w:p>
    <w:p w:rsidR="0005288C" w:rsidRPr="0005288C" w:rsidRDefault="0005288C" w:rsidP="0005288C">
      <w:pPr>
        <w:pStyle w:val="22"/>
        <w:numPr>
          <w:ilvl w:val="0"/>
          <w:numId w:val="14"/>
        </w:numPr>
        <w:shd w:val="clear" w:color="auto" w:fill="auto"/>
        <w:tabs>
          <w:tab w:val="left" w:pos="3039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 xml:space="preserve"> фамилия,</w:t>
      </w:r>
      <w:r w:rsidRPr="0005288C">
        <w:t xml:space="preserve"> </w:t>
      </w:r>
      <w:r w:rsidRPr="0005288C">
        <w:rPr>
          <w:color w:val="000000"/>
          <w:lang w:eastAsia="ru-RU" w:bidi="ru-RU"/>
        </w:rPr>
        <w:t>имя, отчество либо наименование организатора публичного мероприятия, сведения о его месте жительства или пребывания либо о месте нахождения и номер телефона;</w:t>
      </w:r>
    </w:p>
    <w:p w:rsidR="0005288C" w:rsidRPr="0005288C" w:rsidRDefault="0005288C" w:rsidP="0005288C">
      <w:pPr>
        <w:pStyle w:val="22"/>
        <w:numPr>
          <w:ilvl w:val="0"/>
          <w:numId w:val="14"/>
        </w:numPr>
        <w:shd w:val="clear" w:color="auto" w:fill="auto"/>
        <w:tabs>
          <w:tab w:val="left" w:pos="1726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фамилии, имена и отчества лиц, уполномоченных организатором публичного мероприятия выполнять распорядительные функции по организации и проведению публичного мероприятия;</w:t>
      </w:r>
    </w:p>
    <w:p w:rsidR="0005288C" w:rsidRPr="0005288C" w:rsidRDefault="0005288C" w:rsidP="0005288C">
      <w:pPr>
        <w:pStyle w:val="22"/>
        <w:numPr>
          <w:ilvl w:val="0"/>
          <w:numId w:val="14"/>
        </w:numPr>
        <w:shd w:val="clear" w:color="auto" w:fill="auto"/>
        <w:tabs>
          <w:tab w:val="left" w:pos="1734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дата подачи уведомления.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Также администрация муниципального образования МО «Гунибский район» проверяет наличие в уведомлении подписей организатора публичного мероприятия и лиц, уполномоченных организатором публичного мероприятия выполнять распорядительные функции по его организации и проведению.</w:t>
      </w:r>
    </w:p>
    <w:p w:rsidR="0005288C" w:rsidRPr="0005288C" w:rsidRDefault="0005288C" w:rsidP="0005288C">
      <w:pPr>
        <w:pStyle w:val="22"/>
        <w:numPr>
          <w:ilvl w:val="1"/>
          <w:numId w:val="13"/>
        </w:numPr>
        <w:shd w:val="clear" w:color="auto" w:fill="auto"/>
        <w:tabs>
          <w:tab w:val="left" w:pos="1882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Администрация МО «Гунибский район»:</w:t>
      </w:r>
    </w:p>
    <w:p w:rsidR="0005288C" w:rsidRPr="0005288C" w:rsidRDefault="0005288C" w:rsidP="0005288C">
      <w:pPr>
        <w:pStyle w:val="22"/>
        <w:numPr>
          <w:ilvl w:val="0"/>
          <w:numId w:val="15"/>
        </w:numPr>
        <w:shd w:val="clear" w:color="auto" w:fill="auto"/>
        <w:tabs>
          <w:tab w:val="left" w:pos="1716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доводит до сведения организатора в течение трех дней со дня получения уведомления (а при подаче уведомления о проведении пикетирования группой лиц менее чем за пять дней до дня его проведения - в день его получения) обоснованное предложение об изменении места и (или) времени проведения публичного мероприятия, а также предложения об устранении организатором публичного мероприятия несоответствия указанных в уведомлении целей, форм и иных условий проведения публичного мероприятия требованиям Федерального закона.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Обоснованные предложения об изменении места и времени могут быть направлены в случае:</w:t>
      </w:r>
    </w:p>
    <w:p w:rsidR="0005288C" w:rsidRPr="0005288C" w:rsidRDefault="0005288C" w:rsidP="0005288C">
      <w:pPr>
        <w:pStyle w:val="22"/>
        <w:numPr>
          <w:ilvl w:val="0"/>
          <w:numId w:val="16"/>
        </w:numPr>
        <w:shd w:val="clear" w:color="auto" w:fill="auto"/>
        <w:tabs>
          <w:tab w:val="left" w:pos="1025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проведения на территории аварийных работ и работ по благоустройству;</w:t>
      </w:r>
    </w:p>
    <w:p w:rsidR="0005288C" w:rsidRPr="0005288C" w:rsidRDefault="0005288C" w:rsidP="0005288C">
      <w:pPr>
        <w:pStyle w:val="22"/>
        <w:numPr>
          <w:ilvl w:val="0"/>
          <w:numId w:val="16"/>
        </w:numPr>
        <w:shd w:val="clear" w:color="auto" w:fill="auto"/>
        <w:tabs>
          <w:tab w:val="left" w:pos="1025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наличия уведомления о проведении иных публичных мероприятий, поступивших ранее;</w:t>
      </w:r>
    </w:p>
    <w:p w:rsidR="0005288C" w:rsidRPr="0005288C" w:rsidRDefault="0005288C" w:rsidP="0005288C">
      <w:pPr>
        <w:pStyle w:val="22"/>
        <w:numPr>
          <w:ilvl w:val="0"/>
          <w:numId w:val="16"/>
        </w:numPr>
        <w:shd w:val="clear" w:color="auto" w:fill="auto"/>
        <w:tabs>
          <w:tab w:val="left" w:pos="1025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проведения мероприятий с массовым пребыванием людей;</w:t>
      </w:r>
    </w:p>
    <w:p w:rsidR="0005288C" w:rsidRPr="0005288C" w:rsidRDefault="0005288C" w:rsidP="0005288C">
      <w:pPr>
        <w:pStyle w:val="22"/>
        <w:numPr>
          <w:ilvl w:val="0"/>
          <w:numId w:val="16"/>
        </w:numPr>
        <w:shd w:val="clear" w:color="auto" w:fill="auto"/>
        <w:tabs>
          <w:tab w:val="left" w:pos="1028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иных обстоятельств;</w:t>
      </w:r>
    </w:p>
    <w:p w:rsidR="0005288C" w:rsidRPr="0005288C" w:rsidRDefault="0005288C" w:rsidP="000F5D72">
      <w:pPr>
        <w:pStyle w:val="22"/>
        <w:numPr>
          <w:ilvl w:val="0"/>
          <w:numId w:val="15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доводит до сведения организатора публичного мероприятия информацию о норме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lastRenderedPageBreak/>
        <w:t>предельной заполняемости территории (помещения) в месте проведения публичного мероприятия, в случае установления такой нормы постановлением Главы администрации МО «Гунибский район</w:t>
      </w:r>
      <w:r w:rsidRPr="0005288C">
        <w:t>»,</w:t>
      </w:r>
    </w:p>
    <w:p w:rsidR="0005288C" w:rsidRPr="0005288C" w:rsidRDefault="0005288C" w:rsidP="007F03A6">
      <w:pPr>
        <w:pStyle w:val="22"/>
        <w:numPr>
          <w:ilvl w:val="0"/>
          <w:numId w:val="15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Информирует ОМВД России по Гунибскому району о планируемом публичном мероприятии;</w:t>
      </w:r>
    </w:p>
    <w:p w:rsidR="0005288C" w:rsidRPr="0005288C" w:rsidRDefault="0005288C" w:rsidP="007F03A6">
      <w:pPr>
        <w:pStyle w:val="22"/>
        <w:numPr>
          <w:ilvl w:val="0"/>
          <w:numId w:val="15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информирует о вопросах, явившихся причинами проведения публичного мероприятия, органы государственной власти и органы местного самоуправления, которым данные вопросы адресуются.</w:t>
      </w:r>
    </w:p>
    <w:p w:rsidR="0005288C" w:rsidRPr="0005288C" w:rsidRDefault="0005288C" w:rsidP="007F03A6">
      <w:pPr>
        <w:pStyle w:val="22"/>
        <w:numPr>
          <w:ilvl w:val="1"/>
          <w:numId w:val="13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В случае, если информация, содержащаяся в тексте уведомления о проведении</w:t>
      </w:r>
    </w:p>
    <w:p w:rsidR="0005288C" w:rsidRPr="0005288C" w:rsidRDefault="0005288C" w:rsidP="007F03A6">
      <w:pPr>
        <w:pStyle w:val="22"/>
        <w:shd w:val="clear" w:color="auto" w:fill="auto"/>
        <w:tabs>
          <w:tab w:val="left" w:pos="3716"/>
          <w:tab w:val="left" w:pos="9091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публичного мероприятия, и иные данные дают основания предположить, что цели запланированного публичного мероприятия и формы его проведения не соответствуют положениям Конституции Российской Федерации и (или) нарушают запреты, предусмотренные законодательством Российской Федерации об административных правонарушениях или</w:t>
      </w:r>
      <w:r w:rsidRPr="0005288C">
        <w:t xml:space="preserve"> </w:t>
      </w:r>
      <w:r w:rsidRPr="0005288C">
        <w:rPr>
          <w:color w:val="000000"/>
          <w:lang w:eastAsia="ru-RU" w:bidi="ru-RU"/>
        </w:rPr>
        <w:t>уголовным законодательством Российской</w:t>
      </w:r>
      <w:r w:rsidRPr="0005288C">
        <w:t xml:space="preserve"> </w:t>
      </w:r>
      <w:r w:rsidRPr="0005288C">
        <w:rPr>
          <w:color w:val="000000"/>
          <w:lang w:eastAsia="ru-RU" w:bidi="ru-RU"/>
        </w:rPr>
        <w:t>Федерации,</w:t>
      </w:r>
      <w:r w:rsidR="007F03A6">
        <w:rPr>
          <w:color w:val="000000"/>
          <w:lang w:eastAsia="ru-RU" w:bidi="ru-RU"/>
        </w:rPr>
        <w:t xml:space="preserve"> </w:t>
      </w:r>
      <w:r w:rsidRPr="0005288C">
        <w:rPr>
          <w:color w:val="000000"/>
          <w:lang w:eastAsia="ru-RU" w:bidi="ru-RU"/>
        </w:rPr>
        <w:t>администрация МО «Гунибский район» незамедлительно доводит до сведения организатора письменное мотивированное предупреждение о том, что организатор, а также иные участники публичного мероприятия в случае указанных выше несоответствия и (или) нарушения при проведении такого мероприятия могут быть привлечены к ответственности в установленном порядке.</w:t>
      </w:r>
    </w:p>
    <w:p w:rsidR="0005288C" w:rsidRPr="0005288C" w:rsidRDefault="0005288C" w:rsidP="007F03A6">
      <w:pPr>
        <w:pStyle w:val="22"/>
        <w:numPr>
          <w:ilvl w:val="1"/>
          <w:numId w:val="13"/>
        </w:numPr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В зависимости от формы публичного мероприятия и количества его участников,</w:t>
      </w:r>
    </w:p>
    <w:p w:rsidR="0005288C" w:rsidRPr="0005288C" w:rsidRDefault="0005288C" w:rsidP="0005288C">
      <w:pPr>
        <w:pStyle w:val="22"/>
        <w:shd w:val="clear" w:color="auto" w:fill="auto"/>
        <w:tabs>
          <w:tab w:val="left" w:pos="3716"/>
          <w:tab w:val="left" w:pos="9091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в целях оказания содействия организатору публичного мероприятия в проведении данного публичного мероприятия в соответствии с требованиями Федерального закона распоряжением Главы</w:t>
      </w:r>
      <w:r w:rsidRPr="0005288C">
        <w:t xml:space="preserve"> </w:t>
      </w:r>
      <w:r w:rsidRPr="0005288C">
        <w:rPr>
          <w:color w:val="000000"/>
          <w:lang w:eastAsia="ru-RU" w:bidi="ru-RU"/>
        </w:rPr>
        <w:t>администрации МО «Гунибский район»</w:t>
      </w:r>
      <w:r w:rsidRPr="0005288C">
        <w:t xml:space="preserve"> </w:t>
      </w:r>
      <w:r w:rsidRPr="0005288C">
        <w:rPr>
          <w:color w:val="000000"/>
          <w:lang w:eastAsia="ru-RU" w:bidi="ru-RU"/>
        </w:rPr>
        <w:t>назначается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уполномоченный представитель администрации МО «Гунибский район».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Указанное распоряжение направляется заблаговременно организатору публичного мероприятия.</w:t>
      </w:r>
    </w:p>
    <w:p w:rsidR="0005288C" w:rsidRPr="0005288C" w:rsidRDefault="0005288C" w:rsidP="007F03A6">
      <w:pPr>
        <w:pStyle w:val="22"/>
        <w:numPr>
          <w:ilvl w:val="1"/>
          <w:numId w:val="13"/>
        </w:numPr>
        <w:shd w:val="clear" w:color="auto" w:fill="auto"/>
        <w:tabs>
          <w:tab w:val="left" w:pos="0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Уполномоченный назначается в случаях:</w:t>
      </w:r>
    </w:p>
    <w:p w:rsidR="0005288C" w:rsidRPr="0005288C" w:rsidRDefault="0005288C" w:rsidP="0005288C">
      <w:pPr>
        <w:pStyle w:val="22"/>
        <w:numPr>
          <w:ilvl w:val="0"/>
          <w:numId w:val="16"/>
        </w:numPr>
        <w:shd w:val="clear" w:color="auto" w:fill="auto"/>
        <w:tabs>
          <w:tab w:val="left" w:pos="1033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заплан</w:t>
      </w:r>
      <w:bookmarkStart w:id="0" w:name="_GoBack"/>
      <w:bookmarkEnd w:id="0"/>
      <w:r w:rsidRPr="0005288C">
        <w:rPr>
          <w:color w:val="000000"/>
          <w:lang w:eastAsia="ru-RU" w:bidi="ru-RU"/>
        </w:rPr>
        <w:t>ированное количество участников превышает 100 человек;</w:t>
      </w:r>
    </w:p>
    <w:p w:rsidR="0005288C" w:rsidRPr="0005288C" w:rsidRDefault="0005288C" w:rsidP="0005288C">
      <w:pPr>
        <w:pStyle w:val="22"/>
        <w:numPr>
          <w:ilvl w:val="0"/>
          <w:numId w:val="16"/>
        </w:numPr>
        <w:shd w:val="clear" w:color="auto" w:fill="auto"/>
        <w:tabs>
          <w:tab w:val="left" w:pos="1036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наличия вопросов у организаторов и участников к администрации МО</w:t>
      </w:r>
      <w:r w:rsidR="007F03A6">
        <w:rPr>
          <w:color w:val="000000"/>
          <w:lang w:eastAsia="ru-RU" w:bidi="ru-RU"/>
        </w:rPr>
        <w:t> </w:t>
      </w:r>
      <w:r w:rsidRPr="0005288C">
        <w:rPr>
          <w:color w:val="000000"/>
          <w:lang w:eastAsia="ru-RU" w:bidi="ru-RU"/>
        </w:rPr>
        <w:t>«Гунибский район»;</w:t>
      </w:r>
    </w:p>
    <w:p w:rsidR="0005288C" w:rsidRPr="0005288C" w:rsidRDefault="0005288C" w:rsidP="0005288C">
      <w:pPr>
        <w:pStyle w:val="22"/>
        <w:numPr>
          <w:ilvl w:val="0"/>
          <w:numId w:val="16"/>
        </w:numPr>
        <w:shd w:val="clear" w:color="auto" w:fill="auto"/>
        <w:tabs>
          <w:tab w:val="left" w:pos="1033"/>
        </w:tabs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по мотивированной просьбе организаторов;</w:t>
      </w:r>
    </w:p>
    <w:p w:rsidR="0005288C" w:rsidRPr="0005288C" w:rsidRDefault="0005288C" w:rsidP="0005288C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05288C">
        <w:rPr>
          <w:color w:val="000000"/>
          <w:lang w:eastAsia="ru-RU" w:bidi="ru-RU"/>
        </w:rPr>
        <w:t>иным основаниям.</w:t>
      </w:r>
    </w:p>
    <w:p w:rsidR="00F03EEB" w:rsidRPr="0005288C" w:rsidRDefault="00F03EEB" w:rsidP="0005288C">
      <w:pPr>
        <w:pStyle w:val="aff3"/>
        <w:ind w:right="0" w:firstLine="709"/>
        <w:rPr>
          <w:spacing w:val="-8"/>
          <w:szCs w:val="28"/>
          <w:lang w:val="ru-RU"/>
        </w:rPr>
      </w:pPr>
    </w:p>
    <w:sectPr w:rsidR="00F03EEB" w:rsidRPr="0005288C" w:rsidSect="009A2789">
      <w:headerReference w:type="default" r:id="rId8"/>
      <w:pgSz w:w="11909" w:h="16840"/>
      <w:pgMar w:top="709" w:right="56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747" w:rsidRDefault="00074747" w:rsidP="008E544F">
      <w:pPr>
        <w:spacing w:after="0" w:line="240" w:lineRule="auto"/>
      </w:pPr>
      <w:r>
        <w:separator/>
      </w:r>
    </w:p>
  </w:endnote>
  <w:endnote w:type="continuationSeparator" w:id="0">
    <w:p w:rsidR="00074747" w:rsidRDefault="00074747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747" w:rsidRDefault="00074747" w:rsidP="008E544F">
      <w:pPr>
        <w:spacing w:after="0" w:line="240" w:lineRule="auto"/>
      </w:pPr>
      <w:r>
        <w:separator/>
      </w:r>
    </w:p>
  </w:footnote>
  <w:footnote w:type="continuationSeparator" w:id="0">
    <w:p w:rsidR="00074747" w:rsidRDefault="00074747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176D59" w:rsidRPr="00176D59">
          <w:rPr>
            <w:rFonts w:ascii="Times New Roman" w:hAnsi="Times New Roman"/>
            <w:noProof/>
            <w:lang w:val="ru-RU"/>
          </w:rPr>
          <w:t>4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2" w15:restartNumberingAfterBreak="0">
    <w:nsid w:val="0B090EC2"/>
    <w:multiLevelType w:val="multilevel"/>
    <w:tmpl w:val="C13A66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4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5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7" w15:restartNumberingAfterBreak="0">
    <w:nsid w:val="2F20090E"/>
    <w:multiLevelType w:val="multilevel"/>
    <w:tmpl w:val="199E14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45E950EB"/>
    <w:multiLevelType w:val="multilevel"/>
    <w:tmpl w:val="0C8253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4" w15:restartNumberingAfterBreak="0">
    <w:nsid w:val="6B5E3BA6"/>
    <w:multiLevelType w:val="multilevel"/>
    <w:tmpl w:val="442261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3"/>
  </w:num>
  <w:num w:numId="3">
    <w:abstractNumId w:val="11"/>
  </w:num>
  <w:num w:numId="4">
    <w:abstractNumId w:val="4"/>
  </w:num>
  <w:num w:numId="5">
    <w:abstractNumId w:val="15"/>
  </w:num>
  <w:num w:numId="6">
    <w:abstractNumId w:val="3"/>
  </w:num>
  <w:num w:numId="7">
    <w:abstractNumId w:val="1"/>
  </w:num>
  <w:num w:numId="8">
    <w:abstractNumId w:val="10"/>
  </w:num>
  <w:num w:numId="9">
    <w:abstractNumId w:val="5"/>
  </w:num>
  <w:num w:numId="10">
    <w:abstractNumId w:val="8"/>
  </w:num>
  <w:num w:numId="11">
    <w:abstractNumId w:val="6"/>
  </w:num>
  <w:num w:numId="12">
    <w:abstractNumId w:val="0"/>
  </w:num>
  <w:num w:numId="13">
    <w:abstractNumId w:val="9"/>
  </w:num>
  <w:num w:numId="14">
    <w:abstractNumId w:val="2"/>
  </w:num>
  <w:num w:numId="15">
    <w:abstractNumId w:val="7"/>
  </w:num>
  <w:num w:numId="16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288C"/>
    <w:rsid w:val="0005762A"/>
    <w:rsid w:val="000636D4"/>
    <w:rsid w:val="00064D26"/>
    <w:rsid w:val="000661CB"/>
    <w:rsid w:val="00072A70"/>
    <w:rsid w:val="00074747"/>
    <w:rsid w:val="00076990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5BF8"/>
    <w:rsid w:val="000F0B32"/>
    <w:rsid w:val="000F1C26"/>
    <w:rsid w:val="000F2E8C"/>
    <w:rsid w:val="000F3C3F"/>
    <w:rsid w:val="000F442F"/>
    <w:rsid w:val="000F48FC"/>
    <w:rsid w:val="000F5BAA"/>
    <w:rsid w:val="000F5D72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69E2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76D59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4088"/>
    <w:rsid w:val="001C5026"/>
    <w:rsid w:val="001D05AC"/>
    <w:rsid w:val="001D0AF9"/>
    <w:rsid w:val="001D0D87"/>
    <w:rsid w:val="001D3070"/>
    <w:rsid w:val="001D32B2"/>
    <w:rsid w:val="001D44BC"/>
    <w:rsid w:val="001E0A0C"/>
    <w:rsid w:val="001E2546"/>
    <w:rsid w:val="001E6A18"/>
    <w:rsid w:val="001E7E7E"/>
    <w:rsid w:val="001F3A64"/>
    <w:rsid w:val="001F3EB9"/>
    <w:rsid w:val="001F4FFF"/>
    <w:rsid w:val="00205CFA"/>
    <w:rsid w:val="0020750B"/>
    <w:rsid w:val="00207611"/>
    <w:rsid w:val="00216B19"/>
    <w:rsid w:val="00223F6D"/>
    <w:rsid w:val="00227023"/>
    <w:rsid w:val="00227C87"/>
    <w:rsid w:val="00232C08"/>
    <w:rsid w:val="00233EA2"/>
    <w:rsid w:val="00240DC9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3CBD"/>
    <w:rsid w:val="0045556A"/>
    <w:rsid w:val="004569CA"/>
    <w:rsid w:val="00456EB3"/>
    <w:rsid w:val="00462B7C"/>
    <w:rsid w:val="00462BB0"/>
    <w:rsid w:val="0046385C"/>
    <w:rsid w:val="00465CE6"/>
    <w:rsid w:val="0046720D"/>
    <w:rsid w:val="00471017"/>
    <w:rsid w:val="00486066"/>
    <w:rsid w:val="004863D3"/>
    <w:rsid w:val="00490A4F"/>
    <w:rsid w:val="00490D5C"/>
    <w:rsid w:val="004A262C"/>
    <w:rsid w:val="004A4BE6"/>
    <w:rsid w:val="004A648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043A8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4AFD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A0004"/>
    <w:rsid w:val="006A1A1D"/>
    <w:rsid w:val="006A721C"/>
    <w:rsid w:val="006B017F"/>
    <w:rsid w:val="006C0CC6"/>
    <w:rsid w:val="006C6DD7"/>
    <w:rsid w:val="006C79C0"/>
    <w:rsid w:val="006D0375"/>
    <w:rsid w:val="006D3CF8"/>
    <w:rsid w:val="006E55F3"/>
    <w:rsid w:val="006F382D"/>
    <w:rsid w:val="006F6225"/>
    <w:rsid w:val="006F65B3"/>
    <w:rsid w:val="006F7CD3"/>
    <w:rsid w:val="0070008D"/>
    <w:rsid w:val="00703010"/>
    <w:rsid w:val="007043EC"/>
    <w:rsid w:val="00713AF5"/>
    <w:rsid w:val="00714ED7"/>
    <w:rsid w:val="007235BD"/>
    <w:rsid w:val="00723C22"/>
    <w:rsid w:val="00724210"/>
    <w:rsid w:val="00725F53"/>
    <w:rsid w:val="00726195"/>
    <w:rsid w:val="00731074"/>
    <w:rsid w:val="00733BA8"/>
    <w:rsid w:val="007413B5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338B"/>
    <w:rsid w:val="00765C74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03A6"/>
    <w:rsid w:val="007F349C"/>
    <w:rsid w:val="007F46E6"/>
    <w:rsid w:val="00801591"/>
    <w:rsid w:val="00806670"/>
    <w:rsid w:val="00813C72"/>
    <w:rsid w:val="00815850"/>
    <w:rsid w:val="00825E58"/>
    <w:rsid w:val="00830139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7CD7"/>
    <w:rsid w:val="00901140"/>
    <w:rsid w:val="009014A4"/>
    <w:rsid w:val="00907065"/>
    <w:rsid w:val="00910AA9"/>
    <w:rsid w:val="009141AA"/>
    <w:rsid w:val="00914B9A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7F"/>
    <w:rsid w:val="00982368"/>
    <w:rsid w:val="0098345B"/>
    <w:rsid w:val="00984A45"/>
    <w:rsid w:val="0098582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0090"/>
    <w:rsid w:val="00AB0CED"/>
    <w:rsid w:val="00AB15F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65"/>
    <w:rsid w:val="00C179E8"/>
    <w:rsid w:val="00C2198D"/>
    <w:rsid w:val="00C22D63"/>
    <w:rsid w:val="00C243E6"/>
    <w:rsid w:val="00C259DB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ABC"/>
    <w:rsid w:val="00DD1ACC"/>
    <w:rsid w:val="00DD653B"/>
    <w:rsid w:val="00DD7861"/>
    <w:rsid w:val="00DE06D5"/>
    <w:rsid w:val="00DE14FE"/>
    <w:rsid w:val="00DE180D"/>
    <w:rsid w:val="00DE2B38"/>
    <w:rsid w:val="00DE31F1"/>
    <w:rsid w:val="00DE7F4F"/>
    <w:rsid w:val="00DF3359"/>
    <w:rsid w:val="00DF59DB"/>
    <w:rsid w:val="00E01051"/>
    <w:rsid w:val="00E02AA2"/>
    <w:rsid w:val="00E05BEE"/>
    <w:rsid w:val="00E14A63"/>
    <w:rsid w:val="00E20870"/>
    <w:rsid w:val="00E21002"/>
    <w:rsid w:val="00E21EE2"/>
    <w:rsid w:val="00E320AB"/>
    <w:rsid w:val="00E34454"/>
    <w:rsid w:val="00E37132"/>
    <w:rsid w:val="00E437E1"/>
    <w:rsid w:val="00E43F41"/>
    <w:rsid w:val="00E459D9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2CAA"/>
    <w:rsid w:val="00EA4567"/>
    <w:rsid w:val="00EA4AF5"/>
    <w:rsid w:val="00EB19D5"/>
    <w:rsid w:val="00EB7EB6"/>
    <w:rsid w:val="00EC3064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6036"/>
    <w:rsid w:val="00F2195C"/>
    <w:rsid w:val="00F2333A"/>
    <w:rsid w:val="00F2653E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59CA"/>
    <w:rsid w:val="00F66B3A"/>
    <w:rsid w:val="00F7029A"/>
    <w:rsid w:val="00F75345"/>
    <w:rsid w:val="00F764D5"/>
    <w:rsid w:val="00F82635"/>
    <w:rsid w:val="00F859DC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B05F1"/>
    <w:rsid w:val="00FB6D10"/>
    <w:rsid w:val="00FB6D88"/>
    <w:rsid w:val="00FB7765"/>
    <w:rsid w:val="00FC57F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36292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151EE8"/>
    <w:rsid w:val="00164E0E"/>
    <w:rsid w:val="00166697"/>
    <w:rsid w:val="00177E71"/>
    <w:rsid w:val="00187B15"/>
    <w:rsid w:val="001A1169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850E1"/>
    <w:rsid w:val="007B2FE7"/>
    <w:rsid w:val="008035E4"/>
    <w:rsid w:val="00867B2D"/>
    <w:rsid w:val="00897344"/>
    <w:rsid w:val="008A26FD"/>
    <w:rsid w:val="008B2062"/>
    <w:rsid w:val="008E3BDF"/>
    <w:rsid w:val="00906905"/>
    <w:rsid w:val="009261B1"/>
    <w:rsid w:val="00962D58"/>
    <w:rsid w:val="0099262C"/>
    <w:rsid w:val="009B58C5"/>
    <w:rsid w:val="009C0DA4"/>
    <w:rsid w:val="009C37C6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80378"/>
    <w:rsid w:val="00B8245A"/>
    <w:rsid w:val="00B94502"/>
    <w:rsid w:val="00BB40D3"/>
    <w:rsid w:val="00BF2B65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0563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Admin</cp:lastModifiedBy>
  <cp:revision>2</cp:revision>
  <cp:lastPrinted>2024-07-24T09:23:00Z</cp:lastPrinted>
  <dcterms:created xsi:type="dcterms:W3CDTF">2024-12-02T07:26:00Z</dcterms:created>
  <dcterms:modified xsi:type="dcterms:W3CDTF">2024-12-02T07:26:00Z</dcterms:modified>
</cp:coreProperties>
</file>