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РЕСПУБЛИКА ДАГЕСТАН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АДМИНИСТРАЦИЯ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B47495">
            <w:pPr>
              <w:jc w:val="center"/>
              <w:rPr>
                <w:b w:val="0"/>
                <w:noProof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«ГУНИБСКИЙ РАЙОН»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</w:tcPr>
          <w:p w:rsidR="004F40DB" w:rsidRPr="00806735" w:rsidRDefault="004F40DB" w:rsidP="00B47495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4F40DB" w:rsidRPr="00D56EDE" w:rsidTr="00AC4E22">
        <w:trPr>
          <w:trHeight w:val="227"/>
        </w:trPr>
        <w:tc>
          <w:tcPr>
            <w:tcW w:w="9923" w:type="dxa"/>
            <w:vAlign w:val="center"/>
          </w:tcPr>
          <w:p w:rsidR="004F40DB" w:rsidRPr="008666EF" w:rsidRDefault="004F40DB" w:rsidP="00B47495">
            <w:pPr>
              <w:jc w:val="center"/>
              <w:rPr>
                <w:b w:val="0"/>
                <w:color w:val="000000"/>
                <w:sz w:val="16"/>
                <w:szCs w:val="16"/>
              </w:rPr>
            </w:pPr>
            <w:r w:rsidRPr="008666EF">
              <w:rPr>
                <w:b w:val="0"/>
                <w:color w:val="000000"/>
                <w:sz w:val="16"/>
                <w:szCs w:val="16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F40DB" w:rsidRPr="00974A32" w:rsidTr="00AC4E22">
        <w:trPr>
          <w:trHeight w:val="227"/>
        </w:trPr>
        <w:tc>
          <w:tcPr>
            <w:tcW w:w="9923" w:type="dxa"/>
            <w:vAlign w:val="center"/>
          </w:tcPr>
          <w:p w:rsidR="004F40DB" w:rsidRPr="008666EF" w:rsidRDefault="00453AD1" w:rsidP="00B47495">
            <w:pPr>
              <w:jc w:val="center"/>
              <w:rPr>
                <w:b w:val="0"/>
                <w:color w:val="000000"/>
                <w:sz w:val="16"/>
                <w:szCs w:val="16"/>
                <w:lang w:val="en-US"/>
              </w:rPr>
            </w:pPr>
            <w:hyperlink r:id="rId8" w:history="1">
              <w:r w:rsidR="004F40DB" w:rsidRPr="008666EF">
                <w:rPr>
                  <w:rStyle w:val="af"/>
                  <w:b w:val="0"/>
                  <w:color w:val="000000"/>
                  <w:sz w:val="16"/>
                  <w:szCs w:val="16"/>
                  <w:lang w:val="en-US"/>
                </w:rPr>
                <w:t>www.gunib.ru</w:t>
              </w:r>
            </w:hyperlink>
            <w:r w:rsidR="008533D6">
              <w:rPr>
                <w:rStyle w:val="af"/>
                <w:b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="004F40DB" w:rsidRPr="008666EF">
              <w:rPr>
                <w:b w:val="0"/>
                <w:color w:val="000000"/>
                <w:sz w:val="16"/>
                <w:szCs w:val="16"/>
                <w:lang w:val="en-US"/>
              </w:rPr>
              <w:t>E-mail: mo_gunib@mail.ru</w:t>
            </w:r>
          </w:p>
        </w:tc>
      </w:tr>
      <w:tr w:rsidR="004F40DB" w:rsidRPr="00974A32" w:rsidTr="00AC4E22">
        <w:trPr>
          <w:trHeight w:val="359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4F40DB" w:rsidRPr="00572A57" w:rsidRDefault="004F40DB" w:rsidP="00B47495">
            <w:pPr>
              <w:pStyle w:val="29"/>
              <w:shd w:val="clear" w:color="auto" w:fill="auto"/>
              <w:spacing w:before="0" w:after="0" w:line="240" w:lineRule="auto"/>
              <w:rPr>
                <w:sz w:val="20"/>
                <w:lang w:val="en-US" w:eastAsia="ru-RU"/>
              </w:rPr>
            </w:pPr>
          </w:p>
        </w:tc>
      </w:tr>
      <w:tr w:rsidR="004F40DB" w:rsidRPr="00A55242" w:rsidTr="00AC4E22">
        <w:trPr>
          <w:trHeight w:val="340"/>
        </w:trPr>
        <w:tc>
          <w:tcPr>
            <w:tcW w:w="9923" w:type="dxa"/>
            <w:vAlign w:val="center"/>
          </w:tcPr>
          <w:p w:rsidR="004F40DB" w:rsidRPr="002C20AC" w:rsidRDefault="004F40DB" w:rsidP="00B47495">
            <w:pPr>
              <w:pStyle w:val="29"/>
              <w:shd w:val="clear" w:color="auto" w:fill="auto"/>
              <w:spacing w:before="0" w:after="0" w:line="240" w:lineRule="auto"/>
              <w:rPr>
                <w:b/>
                <w:spacing w:val="30"/>
                <w:lang w:val="en-US" w:eastAsia="ru-RU"/>
              </w:rPr>
            </w:pPr>
            <w:r w:rsidRPr="0089163B">
              <w:rPr>
                <w:b/>
                <w:spacing w:val="60"/>
                <w:lang w:val="ru-RU" w:eastAsia="ru-RU"/>
              </w:rPr>
              <w:t xml:space="preserve">ПОСТАНОВЛЕНИЕ </w:t>
            </w:r>
            <w:r w:rsidRPr="0089163B">
              <w:rPr>
                <w:b/>
                <w:spacing w:val="30"/>
                <w:lang w:val="ru-RU" w:eastAsia="ru-RU"/>
              </w:rPr>
              <w:t xml:space="preserve">№ </w:t>
            </w:r>
            <w:r w:rsidR="002C20AC">
              <w:rPr>
                <w:b/>
                <w:spacing w:val="30"/>
                <w:lang w:val="en-US" w:eastAsia="ru-RU"/>
              </w:rPr>
              <w:t>18</w:t>
            </w:r>
          </w:p>
        </w:tc>
      </w:tr>
      <w:tr w:rsidR="004F40DB" w:rsidRPr="00383BCF" w:rsidTr="00AC4E22">
        <w:trPr>
          <w:trHeight w:val="340"/>
        </w:trPr>
        <w:tc>
          <w:tcPr>
            <w:tcW w:w="9923" w:type="dxa"/>
            <w:vAlign w:val="center"/>
          </w:tcPr>
          <w:p w:rsidR="004F40DB" w:rsidRPr="002C20AC" w:rsidRDefault="002C20AC" w:rsidP="008160AD">
            <w:pPr>
              <w:pStyle w:val="29"/>
              <w:shd w:val="clear" w:color="auto" w:fill="auto"/>
              <w:spacing w:before="0" w:after="0" w:line="240" w:lineRule="auto"/>
              <w:rPr>
                <w:b/>
                <w:lang w:val="ru-RU" w:eastAsia="ru-RU"/>
              </w:rPr>
            </w:pPr>
            <w:r>
              <w:rPr>
                <w:b/>
                <w:lang w:val="ru-RU" w:eastAsia="ru-RU"/>
              </w:rPr>
              <w:t>от</w:t>
            </w:r>
            <w:r>
              <w:rPr>
                <w:b/>
                <w:lang w:val="en-US" w:eastAsia="ru-RU"/>
              </w:rPr>
              <w:t xml:space="preserve"> </w:t>
            </w:r>
            <w:r>
              <w:rPr>
                <w:b/>
                <w:lang w:val="ru-RU" w:eastAsia="ru-RU"/>
              </w:rPr>
              <w:t>22 января 2024 г.</w:t>
            </w:r>
          </w:p>
        </w:tc>
      </w:tr>
      <w:tr w:rsidR="002C20AC" w:rsidRPr="00383BCF" w:rsidTr="00AC4E22">
        <w:trPr>
          <w:trHeight w:val="340"/>
        </w:trPr>
        <w:tc>
          <w:tcPr>
            <w:tcW w:w="9923" w:type="dxa"/>
            <w:vAlign w:val="center"/>
          </w:tcPr>
          <w:p w:rsidR="002C20AC" w:rsidRDefault="002C20AC" w:rsidP="008160AD">
            <w:pPr>
              <w:pStyle w:val="29"/>
              <w:shd w:val="clear" w:color="auto" w:fill="auto"/>
              <w:spacing w:before="0" w:after="0" w:line="240" w:lineRule="auto"/>
              <w:rPr>
                <w:b/>
                <w:lang w:val="ru-RU" w:eastAsia="ru-RU"/>
              </w:rPr>
            </w:pPr>
          </w:p>
        </w:tc>
      </w:tr>
    </w:tbl>
    <w:p w:rsidR="005F5680" w:rsidRPr="005F5680" w:rsidRDefault="005F5680" w:rsidP="005F5680">
      <w:pPr>
        <w:suppressAutoHyphens/>
        <w:jc w:val="center"/>
        <w:rPr>
          <w:sz w:val="28"/>
          <w:szCs w:val="28"/>
        </w:rPr>
      </w:pPr>
      <w:r w:rsidRPr="009013FC">
        <w:rPr>
          <w:sz w:val="28"/>
          <w:szCs w:val="28"/>
          <w:shd w:val="clear" w:color="auto" w:fill="FFFFFF"/>
        </w:rPr>
        <w:t xml:space="preserve">Об утверждении Положения о порядке </w:t>
      </w:r>
      <w:r w:rsidR="00AC4E22">
        <w:rPr>
          <w:sz w:val="28"/>
          <w:szCs w:val="28"/>
          <w:shd w:val="clear" w:color="auto" w:fill="FFFFFF"/>
        </w:rPr>
        <w:t xml:space="preserve">размещения, </w:t>
      </w:r>
      <w:r w:rsidRPr="009013FC">
        <w:rPr>
          <w:sz w:val="28"/>
          <w:szCs w:val="28"/>
          <w:shd w:val="clear" w:color="auto" w:fill="FFFFFF"/>
        </w:rPr>
        <w:t>установки и </w:t>
      </w:r>
      <w:r w:rsidRPr="009013FC">
        <w:rPr>
          <w:sz w:val="28"/>
          <w:szCs w:val="28"/>
        </w:rPr>
        <w:t>эксплуатации рекламных конструкций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и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средств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размещения</w:t>
      </w:r>
      <w:r w:rsidR="00713CA9">
        <w:rPr>
          <w:sz w:val="28"/>
          <w:szCs w:val="28"/>
        </w:rPr>
        <w:t xml:space="preserve"> </w:t>
      </w:r>
      <w:r w:rsidRPr="009013FC">
        <w:rPr>
          <w:sz w:val="28"/>
          <w:szCs w:val="28"/>
        </w:rPr>
        <w:t>информации</w:t>
      </w:r>
      <w:r w:rsidR="002C2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9013FC">
        <w:rPr>
          <w:sz w:val="28"/>
          <w:szCs w:val="28"/>
        </w:rPr>
        <w:t xml:space="preserve">территории </w:t>
      </w:r>
      <w:r w:rsidR="009953AD">
        <w:rPr>
          <w:sz w:val="28"/>
          <w:szCs w:val="28"/>
        </w:rPr>
        <w:t>МО «Гунибский район»</w:t>
      </w:r>
    </w:p>
    <w:p w:rsidR="005F5680" w:rsidRPr="00C04535" w:rsidRDefault="005F5680" w:rsidP="005F5680">
      <w:pPr>
        <w:suppressAutoHyphens/>
        <w:jc w:val="center"/>
        <w:rPr>
          <w:rFonts w:ascii="Arial" w:eastAsia="Arial" w:hAnsi="Arial" w:cs="Arial"/>
          <w:b w:val="0"/>
          <w:bCs w:val="0"/>
          <w:sz w:val="28"/>
          <w:szCs w:val="28"/>
          <w:lang w:eastAsia="zh-CN"/>
        </w:rPr>
      </w:pPr>
    </w:p>
    <w:p w:rsidR="005F5680" w:rsidRDefault="005F5680" w:rsidP="00EB4CB3">
      <w:pPr>
        <w:ind w:firstLine="709"/>
        <w:jc w:val="both"/>
        <w:rPr>
          <w:b w:val="0"/>
          <w:sz w:val="28"/>
          <w:szCs w:val="28"/>
          <w:lang w:eastAsia="zh-CN"/>
        </w:rPr>
      </w:pPr>
      <w:r w:rsidRPr="009013FC">
        <w:rPr>
          <w:b w:val="0"/>
          <w:sz w:val="28"/>
          <w:szCs w:val="28"/>
          <w:lang w:eastAsia="zh-CN"/>
        </w:rPr>
        <w:t>В соответствии с Федеральны</w:t>
      </w:r>
      <w:r w:rsidR="005E3333">
        <w:rPr>
          <w:b w:val="0"/>
          <w:sz w:val="28"/>
          <w:szCs w:val="28"/>
          <w:lang w:eastAsia="zh-CN"/>
        </w:rPr>
        <w:t>м законом 06.10.2003 № 131-ФЗ «</w:t>
      </w:r>
      <w:r w:rsidRPr="009013FC">
        <w:rPr>
          <w:b w:val="0"/>
          <w:sz w:val="28"/>
          <w:szCs w:val="28"/>
          <w:lang w:eastAsia="zh-CN"/>
        </w:rPr>
        <w:t>Об общих принципах организации местного самоуправления в Российской Федерации», Феде</w:t>
      </w:r>
      <w:r>
        <w:rPr>
          <w:b w:val="0"/>
          <w:sz w:val="28"/>
          <w:szCs w:val="28"/>
          <w:lang w:eastAsia="zh-CN"/>
        </w:rPr>
        <w:t xml:space="preserve">ральным </w:t>
      </w:r>
      <w:r w:rsidR="002C20AC">
        <w:rPr>
          <w:b w:val="0"/>
          <w:sz w:val="28"/>
          <w:szCs w:val="28"/>
          <w:lang w:eastAsia="zh-CN"/>
        </w:rPr>
        <w:t>законом от</w:t>
      </w:r>
      <w:r>
        <w:rPr>
          <w:b w:val="0"/>
          <w:sz w:val="28"/>
          <w:szCs w:val="28"/>
          <w:lang w:eastAsia="zh-CN"/>
        </w:rPr>
        <w:t xml:space="preserve"> </w:t>
      </w:r>
      <w:r w:rsidR="002C20AC">
        <w:rPr>
          <w:b w:val="0"/>
          <w:sz w:val="28"/>
          <w:szCs w:val="28"/>
          <w:lang w:eastAsia="zh-CN"/>
        </w:rPr>
        <w:t>13.03.2006 г. №</w:t>
      </w:r>
      <w:r w:rsidRPr="009013FC">
        <w:rPr>
          <w:b w:val="0"/>
          <w:sz w:val="28"/>
          <w:szCs w:val="28"/>
          <w:lang w:eastAsia="zh-CN"/>
        </w:rPr>
        <w:t xml:space="preserve"> 38-ФЗ</w:t>
      </w:r>
      <w:r w:rsidRPr="009013FC">
        <w:rPr>
          <w:b w:val="0"/>
        </w:rPr>
        <w:t xml:space="preserve"> </w:t>
      </w:r>
      <w:r>
        <w:rPr>
          <w:b w:val="0"/>
          <w:sz w:val="28"/>
          <w:szCs w:val="28"/>
          <w:lang w:eastAsia="zh-CN"/>
        </w:rPr>
        <w:t>«</w:t>
      </w:r>
      <w:r w:rsidRPr="009013FC">
        <w:rPr>
          <w:b w:val="0"/>
          <w:sz w:val="28"/>
          <w:szCs w:val="28"/>
          <w:lang w:eastAsia="zh-CN"/>
        </w:rPr>
        <w:t>О реклам</w:t>
      </w:r>
      <w:r>
        <w:rPr>
          <w:b w:val="0"/>
          <w:sz w:val="28"/>
          <w:szCs w:val="28"/>
          <w:lang w:eastAsia="zh-CN"/>
        </w:rPr>
        <w:t>е»</w:t>
      </w:r>
      <w:r w:rsidRPr="009013FC">
        <w:rPr>
          <w:b w:val="0"/>
          <w:sz w:val="28"/>
          <w:szCs w:val="28"/>
          <w:lang w:eastAsia="zh-CN"/>
        </w:rPr>
        <w:t xml:space="preserve">, </w:t>
      </w:r>
      <w:r w:rsidR="009B1332">
        <w:rPr>
          <w:b w:val="0"/>
          <w:sz w:val="28"/>
          <w:szCs w:val="28"/>
          <w:lang w:eastAsia="zh-CN"/>
        </w:rPr>
        <w:t>а</w:t>
      </w:r>
      <w:r w:rsidRPr="009013FC">
        <w:rPr>
          <w:b w:val="0"/>
          <w:sz w:val="28"/>
          <w:szCs w:val="28"/>
          <w:lang w:eastAsia="zh-CN"/>
        </w:rPr>
        <w:t xml:space="preserve">дминистрация </w:t>
      </w:r>
      <w:r w:rsidR="009953AD">
        <w:rPr>
          <w:b w:val="0"/>
          <w:sz w:val="28"/>
          <w:szCs w:val="28"/>
          <w:lang w:eastAsia="zh-CN"/>
        </w:rPr>
        <w:t>МО</w:t>
      </w:r>
      <w:r w:rsidR="006A2AC2">
        <w:rPr>
          <w:b w:val="0"/>
          <w:sz w:val="28"/>
          <w:szCs w:val="28"/>
          <w:lang w:eastAsia="zh-CN"/>
        </w:rPr>
        <w:t> </w:t>
      </w:r>
      <w:r w:rsidR="009953AD">
        <w:rPr>
          <w:b w:val="0"/>
          <w:sz w:val="28"/>
          <w:szCs w:val="28"/>
          <w:lang w:eastAsia="zh-CN"/>
        </w:rPr>
        <w:t>«Гунибский район»</w:t>
      </w:r>
      <w:r w:rsidRPr="00C04535">
        <w:rPr>
          <w:sz w:val="28"/>
          <w:szCs w:val="28"/>
          <w:lang w:eastAsia="zh-CN"/>
        </w:rPr>
        <w:t xml:space="preserve"> </w:t>
      </w:r>
      <w:r w:rsidR="009B1332" w:rsidRPr="008666EF">
        <w:rPr>
          <w:b w:val="0"/>
          <w:sz w:val="28"/>
          <w:szCs w:val="28"/>
          <w:lang w:eastAsia="zh-CN"/>
        </w:rPr>
        <w:t>постановляет</w:t>
      </w:r>
      <w:r w:rsidRPr="008666EF">
        <w:rPr>
          <w:b w:val="0"/>
          <w:sz w:val="28"/>
          <w:szCs w:val="28"/>
          <w:lang w:eastAsia="zh-CN"/>
        </w:rPr>
        <w:t>:</w:t>
      </w:r>
    </w:p>
    <w:p w:rsidR="002C20AC" w:rsidRPr="00C04535" w:rsidRDefault="002C20AC" w:rsidP="00EB4CB3">
      <w:pPr>
        <w:ind w:firstLine="709"/>
        <w:jc w:val="both"/>
        <w:rPr>
          <w:sz w:val="28"/>
          <w:szCs w:val="28"/>
          <w:lang w:eastAsia="zh-CN"/>
        </w:rPr>
      </w:pPr>
    </w:p>
    <w:p w:rsidR="005F5680" w:rsidRDefault="005F5680" w:rsidP="00EB4CB3">
      <w:pPr>
        <w:suppressAutoHyphens/>
        <w:ind w:firstLine="709"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  <w:r w:rsidRPr="009013FC">
        <w:rPr>
          <w:rFonts w:eastAsia="Arial"/>
          <w:b w:val="0"/>
          <w:bCs w:val="0"/>
          <w:sz w:val="28"/>
          <w:szCs w:val="28"/>
          <w:lang w:eastAsia="zh-CN"/>
        </w:rPr>
        <w:t>1.</w:t>
      </w:r>
      <w:r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 xml:space="preserve">Утвердить прилагаемое «Положение о порядке </w:t>
      </w:r>
      <w:r w:rsidR="008052C8">
        <w:rPr>
          <w:rFonts w:eastAsia="Arial"/>
          <w:b w:val="0"/>
          <w:bCs w:val="0"/>
          <w:sz w:val="28"/>
          <w:szCs w:val="28"/>
          <w:lang w:eastAsia="zh-CN"/>
        </w:rPr>
        <w:t xml:space="preserve">размещения,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установки и эксплуатации рекламных конструкций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и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средств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размещения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>информации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 xml:space="preserve">на территории </w:t>
      </w:r>
      <w:r w:rsidR="00C61BB0">
        <w:rPr>
          <w:rFonts w:eastAsia="Arial"/>
          <w:b w:val="0"/>
          <w:bCs w:val="0"/>
          <w:sz w:val="28"/>
          <w:szCs w:val="28"/>
          <w:lang w:eastAsia="zh-CN"/>
        </w:rPr>
        <w:t xml:space="preserve">МО </w:t>
      </w:r>
      <w:r w:rsidR="00B17F90">
        <w:rPr>
          <w:b w:val="0"/>
          <w:sz w:val="28"/>
          <w:szCs w:val="28"/>
          <w:lang w:eastAsia="zh-CN"/>
        </w:rPr>
        <w:t>«Гунибский район»</w:t>
      </w:r>
      <w:r w:rsidR="004F4959">
        <w:rPr>
          <w:rFonts w:eastAsia="Arial"/>
          <w:b w:val="0"/>
          <w:bCs w:val="0"/>
          <w:sz w:val="28"/>
          <w:szCs w:val="28"/>
          <w:lang w:eastAsia="zh-CN"/>
        </w:rPr>
        <w:t xml:space="preserve"> (приложение №1)</w:t>
      </w:r>
      <w:r w:rsidR="00685092">
        <w:rPr>
          <w:rFonts w:eastAsia="Arial"/>
          <w:b w:val="0"/>
          <w:bCs w:val="0"/>
          <w:sz w:val="28"/>
          <w:szCs w:val="28"/>
          <w:lang w:eastAsia="zh-CN"/>
        </w:rPr>
        <w:t>.</w:t>
      </w:r>
    </w:p>
    <w:p w:rsidR="00EB4CB3" w:rsidRPr="009013FC" w:rsidRDefault="00EB4CB3" w:rsidP="00EB4CB3">
      <w:pPr>
        <w:suppressAutoHyphens/>
        <w:ind w:firstLine="709"/>
        <w:jc w:val="both"/>
        <w:rPr>
          <w:rFonts w:eastAsia="Arial"/>
          <w:b w:val="0"/>
          <w:color w:val="000000"/>
          <w:spacing w:val="1"/>
          <w:sz w:val="28"/>
          <w:szCs w:val="28"/>
          <w:lang w:eastAsia="zh-CN"/>
        </w:rPr>
      </w:pPr>
      <w:r>
        <w:rPr>
          <w:rFonts w:eastAsia="Arial"/>
          <w:b w:val="0"/>
          <w:bCs w:val="0"/>
          <w:sz w:val="28"/>
          <w:szCs w:val="28"/>
          <w:lang w:eastAsia="zh-CN"/>
        </w:rPr>
        <w:t>2. Утвердить предельные сроки,</w:t>
      </w:r>
      <w:r w:rsidRPr="00EB4CB3">
        <w:t xml:space="preserve"> </w:t>
      </w:r>
      <w:r w:rsidRPr="00EB4CB3">
        <w:rPr>
          <w:rFonts w:eastAsia="Arial"/>
          <w:b w:val="0"/>
          <w:bCs w:val="0"/>
          <w:sz w:val="28"/>
          <w:szCs w:val="28"/>
          <w:lang w:eastAsia="zh-CN"/>
        </w:rPr>
        <w:t xml:space="preserve">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технологий демонстрации рекламы на территории </w:t>
      </w:r>
      <w:r>
        <w:rPr>
          <w:rFonts w:eastAsia="Arial"/>
          <w:b w:val="0"/>
          <w:bCs w:val="0"/>
          <w:sz w:val="28"/>
          <w:szCs w:val="28"/>
          <w:lang w:eastAsia="zh-CN"/>
        </w:rPr>
        <w:t>МО «Гунибский район» согласно приложению №2.</w:t>
      </w:r>
    </w:p>
    <w:p w:rsidR="008E28F5" w:rsidRDefault="00EB4CB3" w:rsidP="00EB4CB3">
      <w:pPr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eastAsia="x-none"/>
        </w:rPr>
        <w:t>3</w:t>
      </w:r>
      <w:r w:rsidR="005F5680" w:rsidRPr="009013FC">
        <w:rPr>
          <w:b w:val="0"/>
          <w:sz w:val="28"/>
          <w:szCs w:val="28"/>
          <w:lang w:val="x-none" w:eastAsia="x-none"/>
        </w:rPr>
        <w:t>.</w:t>
      </w:r>
      <w:r w:rsidR="005F5680">
        <w:rPr>
          <w:b w:val="0"/>
          <w:sz w:val="28"/>
          <w:szCs w:val="28"/>
          <w:lang w:eastAsia="x-none"/>
        </w:rPr>
        <w:t xml:space="preserve"> </w:t>
      </w:r>
      <w:r w:rsidR="00AC4E22" w:rsidRPr="00AC4E22">
        <w:rPr>
          <w:b w:val="0"/>
          <w:sz w:val="28"/>
          <w:szCs w:val="28"/>
          <w:lang w:eastAsia="x-none"/>
        </w:rPr>
        <w:t>Уполномоченным органом определяющий порядок и контроль за соблюдением правил установки и эксплуатации рекламных конструкций и правил размещения и содержания рекламных конструкций на территории МО</w:t>
      </w:r>
      <w:r w:rsidR="00713CA9">
        <w:rPr>
          <w:b w:val="0"/>
          <w:sz w:val="28"/>
          <w:szCs w:val="28"/>
          <w:lang w:eastAsia="x-none"/>
        </w:rPr>
        <w:t> </w:t>
      </w:r>
      <w:r w:rsidR="00AC4E22" w:rsidRPr="00AC4E22">
        <w:rPr>
          <w:b w:val="0"/>
          <w:sz w:val="28"/>
          <w:szCs w:val="28"/>
          <w:lang w:eastAsia="x-none"/>
        </w:rPr>
        <w:t>«Гунибский район</w:t>
      </w:r>
      <w:r w:rsidR="00AC4E22">
        <w:rPr>
          <w:b w:val="0"/>
          <w:sz w:val="28"/>
          <w:szCs w:val="28"/>
          <w:lang w:eastAsia="x-none"/>
        </w:rPr>
        <w:t xml:space="preserve"> определить </w:t>
      </w:r>
      <w:r w:rsidR="00CA3538">
        <w:rPr>
          <w:b w:val="0"/>
          <w:sz w:val="28"/>
          <w:szCs w:val="28"/>
        </w:rPr>
        <w:t>МКУ «Отдел архитектуры и строительства»</w:t>
      </w:r>
      <w:r w:rsidR="008E28F5">
        <w:rPr>
          <w:b w:val="0"/>
          <w:sz w:val="28"/>
          <w:szCs w:val="28"/>
        </w:rPr>
        <w:t xml:space="preserve"> администрации МО «Гунибский район».</w:t>
      </w:r>
    </w:p>
    <w:p w:rsidR="003A2293" w:rsidRDefault="00EB4CB3" w:rsidP="00EB4CB3">
      <w:pPr>
        <w:widowControl w:val="0"/>
        <w:suppressAutoHyphens/>
        <w:overflowPunct/>
        <w:autoSpaceDE/>
        <w:autoSpaceDN/>
        <w:adjustRightInd/>
        <w:spacing w:line="216" w:lineRule="auto"/>
        <w:ind w:firstLine="709"/>
        <w:jc w:val="both"/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</w:pPr>
      <w:r>
        <w:rPr>
          <w:rFonts w:eastAsia="Arial"/>
          <w:b w:val="0"/>
          <w:bCs w:val="0"/>
          <w:sz w:val="28"/>
          <w:szCs w:val="28"/>
          <w:lang w:eastAsia="zh-CN"/>
        </w:rPr>
        <w:t>4</w:t>
      </w:r>
      <w:r w:rsidR="005F5680" w:rsidRPr="009013FC">
        <w:rPr>
          <w:rFonts w:eastAsia="Arial"/>
          <w:b w:val="0"/>
          <w:bCs w:val="0"/>
          <w:sz w:val="28"/>
          <w:szCs w:val="28"/>
          <w:lang w:eastAsia="zh-CN"/>
        </w:rPr>
        <w:t>.</w:t>
      </w:r>
      <w:r w:rsidR="00713CA9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="003A2293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Опубликовать настоящее постановление в районной газете «Гуниб» и </w:t>
      </w:r>
      <w:r w:rsidR="008E50BA" w:rsidRPr="009013FC">
        <w:rPr>
          <w:rFonts w:eastAsia="Arial"/>
          <w:b w:val="0"/>
          <w:bCs w:val="0"/>
          <w:sz w:val="28"/>
          <w:szCs w:val="28"/>
          <w:lang w:eastAsia="zh-CN"/>
        </w:rPr>
        <w:t>разместить</w:t>
      </w:r>
      <w:r w:rsidR="008E50BA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 </w:t>
      </w:r>
      <w:r w:rsidR="003A2293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на официальном сайте администрации МО «Гунибский район».</w:t>
      </w:r>
    </w:p>
    <w:p w:rsidR="00EB4CB3" w:rsidRDefault="00EB4CB3" w:rsidP="00EB4CB3">
      <w:pPr>
        <w:widowControl w:val="0"/>
        <w:suppressAutoHyphens/>
        <w:overflowPunct/>
        <w:autoSpaceDE/>
        <w:autoSpaceDN/>
        <w:adjustRightInd/>
        <w:spacing w:line="216" w:lineRule="auto"/>
        <w:ind w:firstLine="709"/>
        <w:jc w:val="both"/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</w:pPr>
      <w:r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5. Контроль за исполнением настоящего постановления возложить на заместителя главы администрации МО «Гунибский район» </w:t>
      </w:r>
      <w:r w:rsidR="00E93AA1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Алиева А.М.</w:t>
      </w:r>
    </w:p>
    <w:p w:rsidR="00EB4CB3" w:rsidRPr="007D6C7D" w:rsidRDefault="00EB4CB3" w:rsidP="00EB4CB3">
      <w:pPr>
        <w:widowControl w:val="0"/>
        <w:suppressAutoHyphens/>
        <w:overflowPunct/>
        <w:autoSpaceDE/>
        <w:autoSpaceDN/>
        <w:adjustRightInd/>
        <w:spacing w:line="216" w:lineRule="auto"/>
        <w:ind w:firstLine="709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4087"/>
        <w:gridCol w:w="2505"/>
        <w:gridCol w:w="2520"/>
      </w:tblGrid>
      <w:tr w:rsidR="006A5EA5" w:rsidTr="006A5EA5">
        <w:tc>
          <w:tcPr>
            <w:tcW w:w="817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:rsidTr="006A5EA5">
        <w:tc>
          <w:tcPr>
            <w:tcW w:w="817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:rsidTr="006A5EA5">
        <w:tc>
          <w:tcPr>
            <w:tcW w:w="817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:rsidTr="006A5EA5">
        <w:tc>
          <w:tcPr>
            <w:tcW w:w="817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6A5EA5" w:rsidRPr="006A5EA5" w:rsidRDefault="006A5EA5" w:rsidP="006A5EA5">
            <w:pPr>
              <w:suppressAutoHyphens/>
              <w:jc w:val="both"/>
              <w:rPr>
                <w:rFonts w:eastAsia="Arial"/>
                <w:bCs w:val="0"/>
                <w:sz w:val="28"/>
                <w:szCs w:val="28"/>
                <w:lang w:eastAsia="zh-CN"/>
              </w:rPr>
            </w:pPr>
            <w:r w:rsidRPr="005F5680">
              <w:rPr>
                <w:rFonts w:eastAsia="Arial"/>
                <w:bCs w:val="0"/>
                <w:sz w:val="28"/>
                <w:szCs w:val="28"/>
                <w:lang w:eastAsia="zh-CN"/>
              </w:rPr>
              <w:t xml:space="preserve">Глава </w:t>
            </w: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>администрации</w:t>
            </w: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6A5EA5" w:rsidTr="006A5EA5">
        <w:tc>
          <w:tcPr>
            <w:tcW w:w="817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  <w:r w:rsidRPr="00A128B5">
              <w:rPr>
                <w:sz w:val="28"/>
                <w:szCs w:val="28"/>
                <w:lang w:eastAsia="zh-CN"/>
              </w:rPr>
              <w:t>МО «Гунибский район»</w:t>
            </w:r>
          </w:p>
        </w:tc>
        <w:tc>
          <w:tcPr>
            <w:tcW w:w="2535" w:type="dxa"/>
          </w:tcPr>
          <w:p w:rsidR="006A5EA5" w:rsidRDefault="006A5EA5" w:rsidP="005F5680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35" w:type="dxa"/>
          </w:tcPr>
          <w:p w:rsidR="006A5EA5" w:rsidRPr="006A5EA5" w:rsidRDefault="006A5EA5" w:rsidP="006A5EA5">
            <w:pPr>
              <w:suppressAutoHyphens/>
              <w:jc w:val="center"/>
              <w:rPr>
                <w:rFonts w:eastAsia="Arial"/>
                <w:bCs w:val="0"/>
                <w:sz w:val="28"/>
                <w:szCs w:val="28"/>
                <w:lang w:eastAsia="zh-CN"/>
              </w:rPr>
            </w:pP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>Р</w:t>
            </w:r>
            <w:r w:rsidRPr="00A128B5">
              <w:rPr>
                <w:rFonts w:eastAsia="Arial"/>
                <w:bCs w:val="0"/>
                <w:sz w:val="28"/>
                <w:szCs w:val="28"/>
                <w:lang w:eastAsia="zh-CN"/>
              </w:rPr>
              <w:t>.</w:t>
            </w: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 xml:space="preserve"> Гусейнов</w:t>
            </w:r>
          </w:p>
        </w:tc>
      </w:tr>
    </w:tbl>
    <w:p w:rsidR="008533D6" w:rsidRDefault="008533D6" w:rsidP="005F5680">
      <w:pPr>
        <w:suppressAutoHyphens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</w:p>
    <w:p w:rsidR="00833ED5" w:rsidRDefault="00833ED5" w:rsidP="00713CA9">
      <w:pPr>
        <w:suppressAutoHyphens/>
        <w:ind w:firstLine="709"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</w:p>
    <w:p w:rsidR="005F5680" w:rsidRDefault="005F5680" w:rsidP="00713CA9">
      <w:pPr>
        <w:ind w:firstLine="709"/>
        <w:jc w:val="center"/>
        <w:rPr>
          <w:sz w:val="28"/>
          <w:szCs w:val="28"/>
        </w:rPr>
      </w:pPr>
    </w:p>
    <w:p w:rsidR="005F5680" w:rsidRPr="008533D6" w:rsidRDefault="008666EF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>
        <w:rPr>
          <w:sz w:val="28"/>
          <w:szCs w:val="28"/>
        </w:rPr>
        <w:br w:type="page"/>
      </w:r>
      <w:r w:rsidR="008533D6" w:rsidRPr="008533D6">
        <w:rPr>
          <w:sz w:val="24"/>
          <w:szCs w:val="28"/>
        </w:rPr>
        <w:lastRenderedPageBreak/>
        <w:t xml:space="preserve"> </w:t>
      </w:r>
      <w:r w:rsidR="0000700A" w:rsidRPr="008533D6">
        <w:rPr>
          <w:b w:val="0"/>
          <w:spacing w:val="-4"/>
          <w:sz w:val="24"/>
          <w:szCs w:val="28"/>
        </w:rPr>
        <w:t>Приложение</w:t>
      </w:r>
      <w:r w:rsidR="004F4959" w:rsidRPr="008533D6">
        <w:rPr>
          <w:b w:val="0"/>
          <w:spacing w:val="-4"/>
          <w:sz w:val="24"/>
          <w:szCs w:val="28"/>
        </w:rPr>
        <w:t xml:space="preserve"> №1</w:t>
      </w:r>
    </w:p>
    <w:p w:rsidR="005F5680" w:rsidRPr="008533D6" w:rsidRDefault="0000700A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 w:rsidRPr="008533D6">
        <w:rPr>
          <w:b w:val="0"/>
          <w:spacing w:val="-4"/>
          <w:sz w:val="24"/>
          <w:szCs w:val="28"/>
        </w:rPr>
        <w:t xml:space="preserve">к </w:t>
      </w:r>
      <w:r w:rsidR="005F5680" w:rsidRPr="008533D6">
        <w:rPr>
          <w:b w:val="0"/>
          <w:spacing w:val="-4"/>
          <w:sz w:val="24"/>
          <w:szCs w:val="28"/>
        </w:rPr>
        <w:t>постановлени</w:t>
      </w:r>
      <w:r w:rsidRPr="008533D6">
        <w:rPr>
          <w:b w:val="0"/>
          <w:spacing w:val="-4"/>
          <w:sz w:val="24"/>
          <w:szCs w:val="28"/>
        </w:rPr>
        <w:t>ю</w:t>
      </w:r>
      <w:r w:rsidR="005F5680" w:rsidRPr="008533D6">
        <w:rPr>
          <w:b w:val="0"/>
          <w:spacing w:val="-4"/>
          <w:sz w:val="24"/>
          <w:szCs w:val="28"/>
        </w:rPr>
        <w:t xml:space="preserve"> </w:t>
      </w:r>
      <w:r w:rsidRPr="008533D6">
        <w:rPr>
          <w:b w:val="0"/>
          <w:spacing w:val="-4"/>
          <w:sz w:val="24"/>
          <w:szCs w:val="28"/>
        </w:rPr>
        <w:t>а</w:t>
      </w:r>
      <w:r w:rsidR="005F5680" w:rsidRPr="008533D6">
        <w:rPr>
          <w:b w:val="0"/>
          <w:spacing w:val="-4"/>
          <w:sz w:val="24"/>
          <w:szCs w:val="28"/>
        </w:rPr>
        <w:t>дминистрации</w:t>
      </w:r>
    </w:p>
    <w:p w:rsidR="005F5680" w:rsidRPr="008533D6" w:rsidRDefault="0000700A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 w:rsidRPr="008533D6">
        <w:rPr>
          <w:b w:val="0"/>
          <w:spacing w:val="-4"/>
          <w:sz w:val="24"/>
          <w:szCs w:val="28"/>
        </w:rPr>
        <w:t>МО «Гунибский район»</w:t>
      </w:r>
    </w:p>
    <w:p w:rsidR="005F5680" w:rsidRPr="008533D6" w:rsidRDefault="002C20AC" w:rsidP="008533D6">
      <w:pPr>
        <w:ind w:left="4820" w:right="-142"/>
        <w:jc w:val="right"/>
        <w:rPr>
          <w:b w:val="0"/>
          <w:spacing w:val="-4"/>
          <w:sz w:val="24"/>
          <w:szCs w:val="28"/>
        </w:rPr>
      </w:pPr>
      <w:r w:rsidRPr="008533D6">
        <w:rPr>
          <w:b w:val="0"/>
          <w:spacing w:val="-4"/>
          <w:sz w:val="24"/>
          <w:szCs w:val="28"/>
        </w:rPr>
        <w:t>от 22.01.2024 г. № 18</w:t>
      </w:r>
    </w:p>
    <w:p w:rsidR="005F5680" w:rsidRDefault="005F5680" w:rsidP="008533D6">
      <w:pPr>
        <w:ind w:right="-142" w:firstLine="709"/>
        <w:jc w:val="center"/>
        <w:rPr>
          <w:spacing w:val="-4"/>
          <w:sz w:val="28"/>
          <w:szCs w:val="28"/>
        </w:rPr>
      </w:pPr>
    </w:p>
    <w:p w:rsidR="008533D6" w:rsidRPr="008533D6" w:rsidRDefault="008533D6" w:rsidP="008533D6">
      <w:pPr>
        <w:ind w:right="-142" w:firstLine="709"/>
        <w:jc w:val="center"/>
        <w:rPr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/>
        <w:jc w:val="center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Положение </w:t>
      </w:r>
    </w:p>
    <w:p w:rsidR="005F5680" w:rsidRPr="008533D6" w:rsidRDefault="005F5680" w:rsidP="008533D6">
      <w:pPr>
        <w:shd w:val="clear" w:color="auto" w:fill="FFFFFF"/>
        <w:ind w:right="-142"/>
        <w:jc w:val="center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о</w:t>
      </w:r>
      <w:r w:rsidRPr="008533D6">
        <w:rPr>
          <w:spacing w:val="-4"/>
          <w:sz w:val="28"/>
          <w:szCs w:val="28"/>
        </w:rPr>
        <w:t xml:space="preserve"> порядке </w:t>
      </w:r>
      <w:r w:rsidR="00AC4E22" w:rsidRPr="008533D6">
        <w:rPr>
          <w:spacing w:val="-4"/>
          <w:sz w:val="28"/>
          <w:szCs w:val="28"/>
        </w:rPr>
        <w:t xml:space="preserve">размещения, </w:t>
      </w:r>
      <w:r w:rsidR="00CD6A59" w:rsidRPr="008533D6">
        <w:rPr>
          <w:spacing w:val="-4"/>
          <w:sz w:val="28"/>
          <w:szCs w:val="28"/>
        </w:rPr>
        <w:t xml:space="preserve">установки </w:t>
      </w:r>
      <w:r w:rsidRPr="008533D6">
        <w:rPr>
          <w:spacing w:val="-4"/>
          <w:sz w:val="28"/>
          <w:szCs w:val="28"/>
        </w:rPr>
        <w:t xml:space="preserve">и эксплуатации рекламных конструкций и средств </w:t>
      </w:r>
      <w:r w:rsidRPr="008533D6">
        <w:rPr>
          <w:bCs w:val="0"/>
          <w:spacing w:val="-4"/>
          <w:sz w:val="28"/>
          <w:szCs w:val="28"/>
        </w:rPr>
        <w:t xml:space="preserve">размещении информации на территории </w:t>
      </w:r>
      <w:r w:rsidR="0049524D" w:rsidRPr="008533D6">
        <w:rPr>
          <w:bCs w:val="0"/>
          <w:spacing w:val="-4"/>
          <w:sz w:val="28"/>
          <w:szCs w:val="28"/>
        </w:rPr>
        <w:t>МО</w:t>
      </w:r>
      <w:r w:rsidR="002C20AC" w:rsidRPr="008533D6">
        <w:rPr>
          <w:bCs w:val="0"/>
          <w:spacing w:val="-4"/>
          <w:sz w:val="28"/>
          <w:szCs w:val="28"/>
        </w:rPr>
        <w:t> </w:t>
      </w:r>
      <w:r w:rsidR="0049524D" w:rsidRPr="008533D6">
        <w:rPr>
          <w:bCs w:val="0"/>
          <w:spacing w:val="-4"/>
          <w:sz w:val="28"/>
          <w:szCs w:val="28"/>
        </w:rPr>
        <w:t>«Гунибский район»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1. Общие положения</w:t>
      </w:r>
    </w:p>
    <w:p w:rsidR="005F5680" w:rsidRPr="008533D6" w:rsidRDefault="000021D8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1.1. Настояще</w:t>
      </w:r>
      <w:r w:rsidR="005F5680" w:rsidRPr="008533D6">
        <w:rPr>
          <w:b w:val="0"/>
          <w:spacing w:val="-4"/>
          <w:sz w:val="28"/>
          <w:szCs w:val="28"/>
        </w:rPr>
        <w:t>е Положение разработано в соответствии с Конституцией Российской Федерации, Гражданским кодексом Российской Федерации, Градостроительным кодексом Российской Федерации, Жилищным кодексом Российской Федерации, Кодексом Российской Федерации об административных правонарушениях, Законом Российской Федерации от 7 февраля 1992 года № 2300-1 «О защите прав потребителей», федеральными законами от</w:t>
      </w:r>
      <w:r w:rsidR="00713CA9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25 июня 2002 года № 73-Ф3 «Об объектах культурного наследия (памятниках истории и культуры) народов Российской Федерации», от 6 октября 2003 года № 131-ФЗ «Об общих принципах организации местного самоуправления в Российской Федерации», от 13 марта 2006 года № 38-ФЗ «О рекламе» (далее закон «О рекламе»), от 24 июля 2007 года № 221-ФЗ «О государственном кадастре недвижимости», техническим регламентом таможенного союза ТР ТС 014/2011 «Безопасность автомобильных дорог», утвержденным решением комиссии таможенного союза евразийского экономического сообщества от 18 октября 2011 года № 827, ГОСТ Р 52044-2003 «Наружная реклама на автомобильных дорогах и территориях городских и сельских поселений</w:t>
      </w:r>
      <w:r w:rsidR="00AC4E22" w:rsidRPr="008533D6">
        <w:rPr>
          <w:b w:val="0"/>
          <w:spacing w:val="-4"/>
          <w:sz w:val="28"/>
          <w:szCs w:val="28"/>
        </w:rPr>
        <w:t>»</w:t>
      </w:r>
      <w:r w:rsidR="005F5680" w:rsidRPr="008533D6">
        <w:rPr>
          <w:b w:val="0"/>
          <w:spacing w:val="-4"/>
          <w:sz w:val="28"/>
          <w:szCs w:val="28"/>
        </w:rPr>
        <w:t xml:space="preserve">. </w:t>
      </w:r>
      <w:r w:rsidR="00DB3661" w:rsidRPr="008533D6">
        <w:rPr>
          <w:b w:val="0"/>
          <w:spacing w:val="-4"/>
          <w:sz w:val="28"/>
          <w:szCs w:val="28"/>
        </w:rPr>
        <w:t>Положение устанавливает о</w:t>
      </w:r>
      <w:r w:rsidR="005F5680" w:rsidRPr="008533D6">
        <w:rPr>
          <w:b w:val="0"/>
          <w:spacing w:val="-4"/>
          <w:sz w:val="28"/>
          <w:szCs w:val="28"/>
        </w:rPr>
        <w:t>бщие технические требования к средствам наружной рекламы. Правила размещения</w:t>
      </w:r>
      <w:r w:rsidR="00DB3661" w:rsidRPr="008533D6">
        <w:rPr>
          <w:b w:val="0"/>
          <w:spacing w:val="-4"/>
          <w:sz w:val="28"/>
          <w:szCs w:val="28"/>
        </w:rPr>
        <w:t xml:space="preserve"> рекламных конструкций регламентируются также</w:t>
      </w:r>
      <w:r w:rsidR="005F5680" w:rsidRPr="008533D6">
        <w:rPr>
          <w:b w:val="0"/>
          <w:spacing w:val="-4"/>
          <w:sz w:val="28"/>
          <w:szCs w:val="28"/>
        </w:rPr>
        <w:t xml:space="preserve"> иными федеральными законами, правовыми актами Российской Федерации, </w:t>
      </w:r>
      <w:r w:rsidR="00DB3661" w:rsidRPr="008533D6">
        <w:rPr>
          <w:b w:val="0"/>
          <w:spacing w:val="-4"/>
          <w:sz w:val="28"/>
          <w:szCs w:val="28"/>
        </w:rPr>
        <w:t>Республики Дагестан</w:t>
      </w:r>
      <w:r w:rsidR="005F5680" w:rsidRPr="008533D6">
        <w:rPr>
          <w:b w:val="0"/>
          <w:spacing w:val="-4"/>
          <w:sz w:val="28"/>
          <w:szCs w:val="28"/>
        </w:rPr>
        <w:t xml:space="preserve">, муниципальными правовыми актами </w:t>
      </w:r>
      <w:r w:rsidR="00DB3661" w:rsidRPr="008533D6">
        <w:rPr>
          <w:b w:val="0"/>
          <w:spacing w:val="-4"/>
          <w:sz w:val="28"/>
          <w:szCs w:val="28"/>
        </w:rPr>
        <w:t>МО «Гунибский район»</w:t>
      </w:r>
      <w:r w:rsidR="005F5680" w:rsidRPr="008533D6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1.2. </w:t>
      </w:r>
      <w:r w:rsidR="00AC4E22" w:rsidRPr="008533D6">
        <w:rPr>
          <w:b w:val="0"/>
          <w:spacing w:val="-4"/>
          <w:sz w:val="28"/>
          <w:szCs w:val="28"/>
        </w:rPr>
        <w:t>Положение о порядке</w:t>
      </w:r>
      <w:r w:rsidRPr="008533D6">
        <w:rPr>
          <w:b w:val="0"/>
          <w:spacing w:val="-4"/>
          <w:sz w:val="28"/>
          <w:szCs w:val="28"/>
        </w:rPr>
        <w:t xml:space="preserve"> размещения рекламных конструкций на территории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муниципального </w:t>
      </w:r>
      <w:r w:rsidR="008028E1" w:rsidRPr="008533D6">
        <w:rPr>
          <w:b w:val="0"/>
          <w:spacing w:val="-4"/>
          <w:sz w:val="28"/>
          <w:szCs w:val="28"/>
        </w:rPr>
        <w:t>образования</w:t>
      </w:r>
      <w:r w:rsidRPr="008533D6">
        <w:rPr>
          <w:b w:val="0"/>
          <w:spacing w:val="-4"/>
          <w:sz w:val="28"/>
          <w:szCs w:val="28"/>
        </w:rPr>
        <w:t xml:space="preserve"> (далее Положение) устанавливают единый порядок и требования по утверждению схемы размещения рекламных конструкций, </w:t>
      </w:r>
      <w:r w:rsidR="00381F60" w:rsidRPr="008533D6">
        <w:rPr>
          <w:b w:val="0"/>
          <w:spacing w:val="-4"/>
          <w:sz w:val="28"/>
          <w:szCs w:val="28"/>
        </w:rPr>
        <w:t xml:space="preserve">расчета размера оплаты за размещение средств наружной рекламы, </w:t>
      </w:r>
      <w:r w:rsidRPr="008533D6">
        <w:rPr>
          <w:b w:val="0"/>
          <w:spacing w:val="-4"/>
          <w:sz w:val="28"/>
          <w:szCs w:val="28"/>
        </w:rPr>
        <w:t>выдаче разрешения на установку и эксплуатацию рекламных конструкций и аннулирования таких разрешений, выявление самовольно установленных рекламных конструкций и выдачу предписаний о демонтаже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на территории муниципального </w:t>
      </w:r>
      <w:r w:rsidR="00A65AEE" w:rsidRPr="008533D6">
        <w:rPr>
          <w:b w:val="0"/>
          <w:spacing w:val="-4"/>
          <w:sz w:val="28"/>
          <w:szCs w:val="28"/>
        </w:rPr>
        <w:t>района</w:t>
      </w:r>
      <w:r w:rsidRPr="008533D6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1.3. Настоящее Положение определяет: 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органы, осуществляющие регулирование рекламной деятельности на территории муниципального о</w:t>
      </w:r>
      <w:r w:rsidR="003B1EC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>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типы и виды рекламных конструкций, допустимые к установке на </w:t>
      </w:r>
      <w:r w:rsidR="002C20AC" w:rsidRPr="008533D6">
        <w:rPr>
          <w:b w:val="0"/>
          <w:spacing w:val="-4"/>
          <w:sz w:val="28"/>
          <w:szCs w:val="28"/>
        </w:rPr>
        <w:t>территории муниципального</w:t>
      </w:r>
      <w:r w:rsidR="008028E1" w:rsidRPr="008533D6">
        <w:rPr>
          <w:b w:val="0"/>
          <w:spacing w:val="-4"/>
          <w:sz w:val="28"/>
          <w:szCs w:val="28"/>
        </w:rPr>
        <w:t xml:space="preserve"> образования</w:t>
      </w:r>
      <w:r w:rsidRPr="008533D6">
        <w:rPr>
          <w:b w:val="0"/>
          <w:spacing w:val="-4"/>
          <w:sz w:val="28"/>
          <w:szCs w:val="28"/>
        </w:rPr>
        <w:t>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требования, предъявляемые к рекламным конструкциям, к внешнему виду, месту размещения, </w:t>
      </w:r>
      <w:r w:rsidRPr="008533D6">
        <w:rPr>
          <w:b w:val="0"/>
          <w:spacing w:val="-4"/>
          <w:sz w:val="28"/>
          <w:szCs w:val="28"/>
        </w:rPr>
        <w:t>содержанию и техническому обслуживанию</w:t>
      </w:r>
      <w:r w:rsidRPr="008533D6">
        <w:rPr>
          <w:b w:val="0"/>
          <w:bCs w:val="0"/>
          <w:spacing w:val="-4"/>
          <w:sz w:val="28"/>
          <w:szCs w:val="28"/>
        </w:rPr>
        <w:t>;</w:t>
      </w:r>
      <w:r w:rsidRPr="008533D6">
        <w:rPr>
          <w:b w:val="0"/>
          <w:spacing w:val="-4"/>
          <w:sz w:val="28"/>
          <w:szCs w:val="28"/>
        </w:rPr>
        <w:t xml:space="preserve"> 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требования, предъявляемые к размещению рекламных конструкций на памятниках архитектуры муниципального о</w:t>
      </w:r>
      <w:r w:rsidR="003B1EC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; 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порядок утверждения и внесения изменений в схему размещения рекламных конструкций;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lastRenderedPageBreak/>
        <w:t>порядок выдачи разрешений на установку и эксплуатацию рекламной конструкции</w:t>
      </w:r>
      <w:r w:rsidRPr="008533D6">
        <w:rPr>
          <w:b w:val="0"/>
          <w:bCs w:val="0"/>
          <w:spacing w:val="-4"/>
          <w:sz w:val="28"/>
          <w:szCs w:val="28"/>
        </w:rPr>
        <w:t>, отказ в выдаче разрешения,</w:t>
      </w:r>
      <w:r w:rsidRPr="008533D6">
        <w:rPr>
          <w:b w:val="0"/>
          <w:spacing w:val="-4"/>
          <w:sz w:val="28"/>
          <w:szCs w:val="28"/>
        </w:rPr>
        <w:t xml:space="preserve"> аннулированию таких разрешений; 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порядок заключения договора на установку и эксплуатацию рекламной конструкции на находящихся в муниципальной собственности зданиях, сооружениях и иных объектах муниципальной собственности, а также на земельном участке, государственная собственность на который не разграничена;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методику определения размера годовой платы и размера начальной цены права на заключение договора на установку и эксплуатацию рекламных конструкций </w:t>
      </w:r>
      <w:r w:rsidRPr="008533D6">
        <w:rPr>
          <w:b w:val="0"/>
          <w:bCs w:val="0"/>
          <w:spacing w:val="-4"/>
          <w:sz w:val="28"/>
          <w:szCs w:val="28"/>
        </w:rPr>
        <w:t xml:space="preserve">на </w:t>
      </w:r>
      <w:r w:rsidRPr="008533D6">
        <w:rPr>
          <w:b w:val="0"/>
          <w:spacing w:val="-4"/>
          <w:sz w:val="28"/>
          <w:szCs w:val="28"/>
        </w:rPr>
        <w:t>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порядок выявления, выдачи предписания и демонтаж самовольно установленной рекламной конструкции.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1.4. Соблюдение настоящего Положения обязательно для всех юридических и физических лиц независимо от формы собственности и ведомственной принадлежности при размещении ими наружной рекламы на территории муниципального о</w:t>
      </w:r>
      <w:r w:rsidR="00DC709E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1.5. Распространение рекламы на транспортных средствах осуществляется в соответствии с законом «О рекламе».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1.6. В рекламе не допускаются: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1) использование иностранных слов и выражений, которые могут привести к искажению смысла информации;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2) указание на то, что объект рекламирования одобряется органами государственной власти или органами местного самоуправления либо их должностными лицами;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3) демонстрация процессов курения табака или потребления никотиносодержащей продукции и потребления алкогольной продукции;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4) использование образов медицинских и фармацевтических работников, за исключением такого использования в рекламе медицинских услуг, средств личной гигиены, в рекламе, потребителями которой являются исключительно медицинские и фармацевтические работники, в рекламе, распространяемой в местах проведения медицинских или фармацевтических выставок, семинаров, конференций и иных подобных мероприятий, в рекламе, размещенно</w:t>
      </w:r>
      <w:r w:rsidR="00530447" w:rsidRPr="008533D6">
        <w:rPr>
          <w:b w:val="0"/>
          <w:spacing w:val="-4"/>
          <w:sz w:val="28"/>
          <w:szCs w:val="28"/>
        </w:rPr>
        <w:t>й в печатных изданиях, предназначенны</w:t>
      </w:r>
      <w:r w:rsidRPr="008533D6">
        <w:rPr>
          <w:b w:val="0"/>
          <w:spacing w:val="-4"/>
          <w:sz w:val="28"/>
          <w:szCs w:val="28"/>
        </w:rPr>
        <w:t>х для медицинских и фармацевтических работников;</w:t>
      </w:r>
    </w:p>
    <w:p w:rsidR="00530447" w:rsidRPr="008533D6" w:rsidRDefault="00530447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5) указание на то, что рекламируемый товар произведен с использованием тканей эмбриона человека;</w:t>
      </w:r>
    </w:p>
    <w:p w:rsidR="00530447" w:rsidRPr="008533D6" w:rsidRDefault="00530447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6) указание на лечебные свойства, то есть положительное влияние на течение болезни, объекта рекламирования, за исключением такого указания в рекламе лекарственных средств, медицинских услуг, в том числе методов профилактики, диагностики, лечения и медицинской</w:t>
      </w:r>
      <w:r w:rsidR="0007017F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>реабилитации, медицинских изделий;</w:t>
      </w:r>
    </w:p>
    <w:p w:rsidR="00530447" w:rsidRPr="008533D6" w:rsidRDefault="00530447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7) указание на то, что объект рекламирования может быть использован в целях </w:t>
      </w:r>
      <w:r w:rsidR="002C20AC" w:rsidRPr="008533D6">
        <w:rPr>
          <w:b w:val="0"/>
          <w:spacing w:val="-4"/>
          <w:sz w:val="28"/>
          <w:szCs w:val="28"/>
        </w:rPr>
        <w:t>искажения показаний приборов учета,</w:t>
      </w:r>
      <w:r w:rsidRPr="008533D6">
        <w:rPr>
          <w:b w:val="0"/>
          <w:spacing w:val="-4"/>
          <w:sz w:val="28"/>
          <w:szCs w:val="28"/>
        </w:rPr>
        <w:t xml:space="preserve"> используемых воды, природного газа, тепловой энергии, электрической энергии.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2. Основные понятия, используемые в настоящем </w:t>
      </w:r>
      <w:r w:rsidRPr="008533D6">
        <w:rPr>
          <w:spacing w:val="-4"/>
          <w:sz w:val="28"/>
          <w:szCs w:val="28"/>
        </w:rPr>
        <w:t>Положении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>Площадь информационного поля рекламной конструкции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– часть рекламной конструкции, предназначенной для распространения рекламы.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lastRenderedPageBreak/>
        <w:t>Договор на установку и эксплуатацию рекламных конструкций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(далее Договор) – договор на установку и эксплуатацию рекламных конструкций, заключение которого предусмотрено пунктом 5 статьи 19 закона «О рекламе» между владельцем рекламной конструкции и собственником земельного участка, здания или иного недвижимого имущества, к которому присоединяется рекламная конструкция, либо с лицом, уполномоченным собственником такого имущества, либо с лицом, обладающим правом хозяйственного ведения, правом оперативного управления или иным вещным правом на такое недвижимое имущество, </w:t>
      </w:r>
      <w:r w:rsidRPr="008533D6">
        <w:rPr>
          <w:b w:val="0"/>
          <w:spacing w:val="-4"/>
          <w:sz w:val="28"/>
          <w:szCs w:val="28"/>
        </w:rPr>
        <w:t xml:space="preserve">в том числе с арендатором,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при наличии согласия собственника.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Договор на установку и эксплуатацию рекламных конструкций на земельных участках, зданиях, ином недвижимом имуществе, находящихся в муниципальной собственности, </w:t>
      </w:r>
      <w:r w:rsidRPr="008533D6">
        <w:rPr>
          <w:rFonts w:eastAsia="Arial Unicode MS"/>
          <w:bCs w:val="0"/>
          <w:color w:val="000000"/>
          <w:spacing w:val="-4"/>
          <w:sz w:val="28"/>
          <w:szCs w:val="28"/>
        </w:rPr>
        <w:t>земельных участках, государственная собственность на которые не разграничена, а также муниципальном недвижимом имуществе, закрепленном за другим лицом на праве хозяйственного ведения, праве оперативного управления или ином вещном праве</w:t>
      </w:r>
      <w:r w:rsidRPr="008533D6">
        <w:rPr>
          <w:rFonts w:eastAsia="Arial Unicode MS"/>
          <w:b w:val="0"/>
          <w:bCs w:val="0"/>
          <w:color w:val="000000"/>
          <w:spacing w:val="-4"/>
          <w:sz w:val="28"/>
          <w:szCs w:val="28"/>
        </w:rPr>
        <w:t xml:space="preserve">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(далее Договор по результатам торгов) – договор на установку и эксплуатацию рекламных конструкций, заключение которого предусмотрено пунктом 5.1 статьи 19 закона «О рекламе» и заключаемый по результатам торгов между владельцем рекламной конструкции и лицом, имеющим право в соответствии с действующим законодательством и нормативными правовыми актами </w:t>
      </w:r>
      <w:r w:rsidR="002F1675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МО «Гунибский район»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, заключать такой вид договора в отношении муниципального имущества, земельных участков, </w:t>
      </w:r>
      <w:r w:rsidR="0007017F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государственная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собственность на которые не разграничена, а также муниципального недвижимого имущества, закрепленного за другим лицом на праве хозяйственного ведения, праве оперативного управления или ином вещном праве</w:t>
      </w:r>
      <w:r w:rsidRPr="008533D6">
        <w:rPr>
          <w:rFonts w:eastAsia="Arial Unicode MS"/>
          <w:b w:val="0"/>
          <w:bCs w:val="0"/>
          <w:color w:val="00000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spacing w:val="-4"/>
          <w:sz w:val="28"/>
          <w:szCs w:val="28"/>
        </w:rPr>
        <w:t>Схема размещения рекламных конструкций</w:t>
      </w:r>
      <w:r w:rsidRPr="008533D6">
        <w:rPr>
          <w:b w:val="0"/>
          <w:spacing w:val="-4"/>
          <w:sz w:val="28"/>
          <w:szCs w:val="28"/>
        </w:rPr>
        <w:t xml:space="preserve"> (далее Схема) – документ, определяющий места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субъектов Российской Федерации или муниципальной собственности. Схема содержит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конструкций, установка которых допускается на данных местах. Схема должна соответствовать документам территориального планирования </w:t>
      </w:r>
      <w:r w:rsidR="00DB2FD7" w:rsidRPr="008533D6">
        <w:rPr>
          <w:b w:val="0"/>
          <w:spacing w:val="-4"/>
          <w:sz w:val="28"/>
          <w:szCs w:val="28"/>
        </w:rPr>
        <w:t xml:space="preserve">муниципального образования </w:t>
      </w:r>
      <w:r w:rsidRPr="008533D6">
        <w:rPr>
          <w:b w:val="0"/>
          <w:spacing w:val="-4"/>
          <w:sz w:val="28"/>
          <w:szCs w:val="28"/>
        </w:rPr>
        <w:t xml:space="preserve">и обеспечивать соблюдение внешнего архитектурного облика сложившейся застройки </w:t>
      </w:r>
      <w:r w:rsidR="00046ECD" w:rsidRPr="008533D6">
        <w:rPr>
          <w:b w:val="0"/>
          <w:spacing w:val="-4"/>
          <w:sz w:val="28"/>
          <w:szCs w:val="28"/>
        </w:rPr>
        <w:t>муниципального образования</w:t>
      </w:r>
      <w:r w:rsidRPr="008533D6">
        <w:rPr>
          <w:b w:val="0"/>
          <w:spacing w:val="-4"/>
          <w:sz w:val="28"/>
          <w:szCs w:val="28"/>
        </w:rPr>
        <w:t xml:space="preserve">, градостроительных норм и правил, требований безопасности. 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color w:val="000000"/>
          <w:spacing w:val="-4"/>
          <w:sz w:val="28"/>
          <w:szCs w:val="28"/>
        </w:rPr>
        <w:t>Внешний архитектурный облик сложившейся застройки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– эстетическое единство естественных и искусственных компонентов среды населенного пункта муниципального </w:t>
      </w:r>
      <w:r w:rsidR="004B0D40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образования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, связанных в единое композиционное, историческое, культурное, природное образование, имеющее материальную и духовную ценность.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spacing w:val="-4"/>
          <w:sz w:val="28"/>
          <w:szCs w:val="28"/>
        </w:rPr>
        <w:t>База данных</w:t>
      </w: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по разрешениям</w:t>
      </w:r>
      <w:r w:rsidRPr="008533D6">
        <w:rPr>
          <w:rFonts w:eastAsia="Arial Unicode MS"/>
          <w:color w:val="000000"/>
          <w:spacing w:val="-4"/>
          <w:sz w:val="28"/>
          <w:szCs w:val="28"/>
        </w:rPr>
        <w:t xml:space="preserve"> на установку и эксплуатацию рекламных конструкций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(далее База) – информационная база обеспечения градостроительной деятельности (таблицы в электронном виде и (или) на</w:t>
      </w:r>
      <w:r w:rsidR="007B13B9"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бумажном носителе), содержащая сведения обо всех рекламных конструкциях, установленных на территории</w:t>
      </w:r>
      <w:r w:rsidR="008533D6"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муниципального о</w:t>
      </w:r>
      <w:r w:rsidR="000744A0" w:rsidRPr="008533D6">
        <w:rPr>
          <w:rFonts w:eastAsia="Arial Unicode MS"/>
          <w:b w:val="0"/>
          <w:color w:val="000000"/>
          <w:spacing w:val="-4"/>
          <w:sz w:val="28"/>
          <w:szCs w:val="28"/>
        </w:rPr>
        <w:t>бразования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, с указанием их местоположения, вида, типа, площади информационного поля, а также сведений о разрешениях на установку и эксплуатацию рекламных конструкций, их сроках действия, а также иной информации в отношении установленных конструкций. 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3. </w:t>
      </w:r>
      <w:r w:rsidRPr="008533D6">
        <w:rPr>
          <w:spacing w:val="-4"/>
          <w:sz w:val="28"/>
          <w:szCs w:val="28"/>
        </w:rPr>
        <w:t>Органы, осуществляющие регулирование рекламной деятельности на территории муниципального о</w:t>
      </w:r>
      <w:r w:rsidR="00277688" w:rsidRPr="008533D6">
        <w:rPr>
          <w:spacing w:val="-4"/>
          <w:sz w:val="28"/>
          <w:szCs w:val="28"/>
        </w:rPr>
        <w:t>бразования</w:t>
      </w:r>
      <w:r w:rsidR="0084742D" w:rsidRPr="008533D6">
        <w:rPr>
          <w:spacing w:val="-4"/>
          <w:sz w:val="28"/>
          <w:szCs w:val="28"/>
        </w:rPr>
        <w:t xml:space="preserve"> «Гунибский район»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3.1. Регулирование рекламной деятельности на </w:t>
      </w:r>
      <w:r w:rsidR="008533D6" w:rsidRPr="008533D6">
        <w:rPr>
          <w:b w:val="0"/>
          <w:spacing w:val="-4"/>
          <w:sz w:val="28"/>
          <w:szCs w:val="28"/>
        </w:rPr>
        <w:t>территории муниципального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8533D6" w:rsidRPr="008533D6">
        <w:rPr>
          <w:b w:val="0"/>
          <w:spacing w:val="-4"/>
          <w:sz w:val="28"/>
          <w:szCs w:val="28"/>
        </w:rPr>
        <w:t>образования осуществляет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14609E" w:rsidRPr="008533D6">
        <w:rPr>
          <w:b w:val="0"/>
          <w:spacing w:val="-4"/>
          <w:sz w:val="28"/>
          <w:szCs w:val="28"/>
        </w:rPr>
        <w:t>МКУ «О</w:t>
      </w:r>
      <w:r w:rsidR="00E4008C" w:rsidRPr="008533D6">
        <w:rPr>
          <w:b w:val="0"/>
          <w:spacing w:val="-4"/>
          <w:sz w:val="28"/>
          <w:szCs w:val="28"/>
        </w:rPr>
        <w:t xml:space="preserve">тдел архитектуры </w:t>
      </w:r>
      <w:r w:rsidR="0014609E" w:rsidRPr="008533D6">
        <w:rPr>
          <w:b w:val="0"/>
          <w:spacing w:val="-4"/>
          <w:sz w:val="28"/>
          <w:szCs w:val="28"/>
        </w:rPr>
        <w:t xml:space="preserve">и строительства» </w:t>
      </w:r>
      <w:r w:rsidR="009147BD" w:rsidRPr="008533D6">
        <w:rPr>
          <w:b w:val="0"/>
          <w:spacing w:val="-4"/>
          <w:sz w:val="28"/>
          <w:szCs w:val="28"/>
        </w:rPr>
        <w:t>администрации МО «Гунибский район»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477560" w:rsidRPr="008533D6">
        <w:rPr>
          <w:b w:val="0"/>
          <w:spacing w:val="-4"/>
          <w:sz w:val="28"/>
          <w:szCs w:val="28"/>
        </w:rPr>
        <w:t>(</w:t>
      </w:r>
      <w:r w:rsidRPr="008533D6">
        <w:rPr>
          <w:b w:val="0"/>
          <w:spacing w:val="-4"/>
          <w:sz w:val="28"/>
          <w:szCs w:val="28"/>
        </w:rPr>
        <w:t xml:space="preserve">далее </w:t>
      </w:r>
      <w:r w:rsidR="00226510" w:rsidRPr="008533D6">
        <w:rPr>
          <w:b w:val="0"/>
          <w:spacing w:val="-4"/>
          <w:sz w:val="28"/>
          <w:szCs w:val="28"/>
        </w:rPr>
        <w:t xml:space="preserve">уполномоченное </w:t>
      </w:r>
      <w:r w:rsidR="006E4489" w:rsidRPr="008533D6">
        <w:rPr>
          <w:b w:val="0"/>
          <w:spacing w:val="-4"/>
          <w:sz w:val="28"/>
          <w:szCs w:val="28"/>
        </w:rPr>
        <w:t>учреждение</w:t>
      </w:r>
      <w:r w:rsidRPr="008533D6">
        <w:rPr>
          <w:b w:val="0"/>
          <w:spacing w:val="-4"/>
          <w:sz w:val="28"/>
          <w:szCs w:val="28"/>
        </w:rPr>
        <w:t>).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4. </w:t>
      </w:r>
      <w:r w:rsidRPr="008533D6">
        <w:rPr>
          <w:spacing w:val="-4"/>
          <w:sz w:val="28"/>
          <w:szCs w:val="28"/>
        </w:rPr>
        <w:t>Типы и виды рекламных конструкций, допустимые к установке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на территории муниципального о</w:t>
      </w:r>
      <w:r w:rsidR="00451F3D" w:rsidRPr="008533D6">
        <w:rPr>
          <w:spacing w:val="-4"/>
          <w:sz w:val="28"/>
          <w:szCs w:val="28"/>
        </w:rPr>
        <w:t>бразования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4.1. На территории муниципального о</w:t>
      </w:r>
      <w:r w:rsidR="00D50ACA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допускается устанавливать независимо от форм собственности, к которым они присоединяются, следующие виды рекламных конструкций: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отдельно стоящие типовые рекламные конструкции, размещаемые на земельных участках;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рекламные конструкции, размещаемые на зданиях, строениях, сооружениях;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уникальные (нестандартные) рекламные конструкции;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временные рекламные конструкции.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4.2. К отдельно стоящим типовым рекламным конструкциям, размещаемым на земельных участках, относятся следующие типы: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а) сити-форматы;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б) коммуникационные стенды с рекламным модулем; 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афишные тумбы (афишные стенды);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г) </w:t>
      </w:r>
      <w:proofErr w:type="spellStart"/>
      <w:r w:rsidRPr="008533D6">
        <w:rPr>
          <w:b w:val="0"/>
          <w:spacing w:val="-4"/>
          <w:sz w:val="28"/>
          <w:szCs w:val="28"/>
        </w:rPr>
        <w:t>пилларсы</w:t>
      </w:r>
      <w:proofErr w:type="spellEnd"/>
      <w:r w:rsidRPr="008533D6">
        <w:rPr>
          <w:b w:val="0"/>
          <w:spacing w:val="-4"/>
          <w:sz w:val="28"/>
          <w:szCs w:val="28"/>
        </w:rPr>
        <w:t>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д) сити-</w:t>
      </w:r>
      <w:proofErr w:type="spellStart"/>
      <w:r w:rsidRPr="008533D6">
        <w:rPr>
          <w:b w:val="0"/>
          <w:spacing w:val="-4"/>
          <w:sz w:val="28"/>
          <w:szCs w:val="28"/>
        </w:rPr>
        <w:t>борды</w:t>
      </w:r>
      <w:proofErr w:type="spellEnd"/>
      <w:r w:rsidRPr="008533D6">
        <w:rPr>
          <w:b w:val="0"/>
          <w:spacing w:val="-4"/>
          <w:sz w:val="28"/>
          <w:szCs w:val="28"/>
        </w:rPr>
        <w:t>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е) щиты (билборд);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ж) </w:t>
      </w:r>
      <w:proofErr w:type="spellStart"/>
      <w:r w:rsidRPr="008533D6">
        <w:rPr>
          <w:b w:val="0"/>
          <w:spacing w:val="-4"/>
          <w:sz w:val="28"/>
          <w:szCs w:val="28"/>
        </w:rPr>
        <w:t>суперборды</w:t>
      </w:r>
      <w:proofErr w:type="spellEnd"/>
      <w:r w:rsidRPr="008533D6">
        <w:rPr>
          <w:b w:val="0"/>
          <w:spacing w:val="-4"/>
          <w:sz w:val="28"/>
          <w:szCs w:val="28"/>
        </w:rPr>
        <w:t xml:space="preserve"> и </w:t>
      </w:r>
      <w:proofErr w:type="spellStart"/>
      <w:r w:rsidRPr="008533D6">
        <w:rPr>
          <w:b w:val="0"/>
          <w:spacing w:val="-4"/>
          <w:sz w:val="28"/>
          <w:szCs w:val="28"/>
        </w:rPr>
        <w:t>суперсайты</w:t>
      </w:r>
      <w:proofErr w:type="spellEnd"/>
      <w:r w:rsidRPr="008533D6">
        <w:rPr>
          <w:b w:val="0"/>
          <w:spacing w:val="-4"/>
          <w:sz w:val="28"/>
          <w:szCs w:val="28"/>
        </w:rPr>
        <w:t>;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и) видеоэкраны (электронные экраны).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4.3. К рекламным конструкциям, размещаемым на зданиях, строениях, сооружениях, относятся следующие типы: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а) щитовая конструкция;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б) кронштейны;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маркизы;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г) крышные рекламные конструкции;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д) медиа-фасады.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4.4. К уникальным (нестандартным, не типовым) рекламным конструкциям относятся выполненные по индивидуальным проектам, имеющим формат, отличный от иных (типовых) видов рекламных конструкций, предусмотренных настоящими Правилами. К ним относятся следующие типы: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а) объемно-пространственная конструкция;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б) проекционная установка;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стела (пилон).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4.5. К временным относятся рекламные конструкции, срок размещения которых обусловлен их функциональным назначением и местом установки (строительные сетки, ограждения строительных площадок, мест торговли и иных подобных мест, другие аналогичные технические средства), размещаемые на время работы юридического или физического лица, а также с иными ограничениями по времени размещения и составляет не более чем двенадцать месяцев. 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К ним относятся следующие типы: 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lastRenderedPageBreak/>
        <w:t xml:space="preserve">а) рекламные конструкции на ограждениях мест торговли; 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б) рекламные конструкции на павильонах;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в) кронштейны на опорах;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г) флаговые композиции;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д) скамейки с рекламными модулями;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е) реклама на строительных сетках;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ж) воздушные шары, аэростаты, аэромены;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и) выносные щитовые конструкции (штендеры);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к) носимые рекламные конструкции;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л) реклама на лотках, тележках, киосках и зонтиках.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м) рекламные конструкции на ограждениях.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Не допускается установка рекламных конструкций на ограждениях территорий</w:t>
      </w:r>
      <w:r w:rsidR="0007017F" w:rsidRPr="008533D6">
        <w:rPr>
          <w:b w:val="0"/>
          <w:spacing w:val="-4"/>
          <w:sz w:val="28"/>
          <w:szCs w:val="28"/>
        </w:rPr>
        <w:t>,</w:t>
      </w:r>
      <w:r w:rsidRPr="008533D6">
        <w:rPr>
          <w:b w:val="0"/>
          <w:spacing w:val="-4"/>
          <w:sz w:val="28"/>
          <w:szCs w:val="28"/>
        </w:rPr>
        <w:t xml:space="preserve"> носящих не временный характер, на ограждениях индивидуальных жилых домов, на поручнях и ограждениях входных групп, а также на ограждениях</w:t>
      </w:r>
      <w:r w:rsidR="0007017F" w:rsidRPr="008533D6">
        <w:rPr>
          <w:b w:val="0"/>
          <w:spacing w:val="-4"/>
          <w:sz w:val="28"/>
          <w:szCs w:val="28"/>
        </w:rPr>
        <w:t>,</w:t>
      </w:r>
      <w:r w:rsidRPr="008533D6">
        <w:rPr>
          <w:b w:val="0"/>
          <w:spacing w:val="-4"/>
          <w:sz w:val="28"/>
          <w:szCs w:val="28"/>
        </w:rPr>
        <w:t xml:space="preserve"> выполненных способами художественной ковки или литья.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5. Требования, предъявляемые к рекламным конструкциям,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 xml:space="preserve">к внешнему виду, месту размещения, </w:t>
      </w:r>
      <w:r w:rsidRPr="008533D6">
        <w:rPr>
          <w:spacing w:val="-4"/>
          <w:sz w:val="28"/>
          <w:szCs w:val="28"/>
        </w:rPr>
        <w:t>содержанию и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техническому обслуживанию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5.1.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Рекламные конструкции должны соответствовать внешнему архитектурному облику сложившейся застройки, не нарушать историко-градостроительную среду сельских поселений, входящих в состав муниципального образования.</w:t>
      </w:r>
      <w:r w:rsidRPr="008533D6">
        <w:rPr>
          <w:b w:val="0"/>
          <w:spacing w:val="-4"/>
          <w:sz w:val="28"/>
          <w:szCs w:val="28"/>
        </w:rPr>
        <w:t xml:space="preserve"> В целях сохранения внешнего архитектурного облика сложившейся застройки муниципального о</w:t>
      </w:r>
      <w:r w:rsidR="005206B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и предотвращения самовольного переоборудования фасадов зданий и сооружений к рекламным конструкциям, допустимым к установке, предъявляются единые требования к внешним характеристикам и местам размещения рекламных конструкций.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5.2. Общие требования к внешнему виду рекламных конструкций: 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5.2.1. Требования к внешнему виду рекламных конструкций устанавливают единые и обязательные требования к техническому обслуживанию и определяют порядок их содержания в надлежащем состоянии.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Надлежащее состояние внешнего вида рекламных конструкций подразумевает: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а) целостность рекламных конструкций;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б) отсутствие механических повреждений;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в) отсутствие порывов рекламных полотен;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г) наличие покрашенного каркаса;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д) отсутствие ржавчины и грязи на всех частях и элементах рекламных конструкций;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е) отсутствие на всех частях и элементах рекламных конструкций наклеенных объявлений, посторонних надписей, изображений и других информационных сообщений;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ж) внешний подсвет рекламных конструкций осуществляется в темное время суток в соответствии с графиком работы уличного освещения. 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Владелец рекламной конструкции обязан содержать её в надлежащем состоянии в соответствии с указанными требованиями.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5.2.2. Распространение рекламной информации (изображения) на рекламных конструкциях может производиться: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с помощью статичных изображений на плоскости информационного поля;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с помощью демонстрации информации на динамических системах смены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изображений (роллерных системах или системах поворотных панелей (призматронах);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с помощью изображений, демонстрируемых на электронных носителях. Демонстрация изображений на электронных носителях должна производиться с использованием технологии статичного изображения, без использования динамических эффектов (за исключением медиафасадов). </w:t>
      </w:r>
    </w:p>
    <w:p w:rsidR="005F5680" w:rsidRPr="008533D6" w:rsidRDefault="00104ED9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5.2.3. </w:t>
      </w:r>
      <w:r w:rsidR="005F5680" w:rsidRPr="008533D6">
        <w:rPr>
          <w:rFonts w:ascii="Times New Roman" w:hAnsi="Times New Roman" w:cs="Times New Roman"/>
          <w:spacing w:val="-4"/>
          <w:sz w:val="28"/>
          <w:szCs w:val="28"/>
        </w:rPr>
        <w:t>Поверхность информационного поля рекламной конструкции без размещения рекламного плаката должна быть окрашена в светлые тона.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5.2.4. Для рекламных конструкций площадью равной или более </w:t>
      </w:r>
      <w:smartTag w:uri="urn:schemas-microsoft-com:office:smarttags" w:element="metricconverter">
        <w:smartTagPr>
          <w:attr w:name="ProductID" w:val="18 кв. метров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18 кв. метров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допускается применение дополнительных выступающих элементов с общей площадью не более 5% от площади информационного поля рекламной конструкции.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5.2.5. Для информирования потребителя рекламные конструкции должны иметь нанесенную на конструкцию информацию с указанием владельца, номера его телефона и номера выданного разрешения на установку и эксплуатацию рекламной конструкции. Размер текста должен позволять прочтение с ближайшей полосы движения транспортных средств или тротуара.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 Общие требования к </w:t>
      </w:r>
      <w:r w:rsidRPr="008533D6">
        <w:rPr>
          <w:rFonts w:ascii="Times New Roman" w:hAnsi="Times New Roman" w:cs="Times New Roman"/>
          <w:bCs/>
          <w:spacing w:val="-4"/>
          <w:sz w:val="28"/>
          <w:szCs w:val="28"/>
        </w:rPr>
        <w:t>месту размещения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рекламных конструкций: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5.3.1. </w:t>
      </w:r>
      <w:r w:rsidRPr="008533D6">
        <w:rPr>
          <w:rFonts w:ascii="Times New Roman" w:hAnsi="Times New Roman" w:cs="Times New Roman"/>
          <w:b/>
          <w:spacing w:val="-4"/>
          <w:sz w:val="28"/>
          <w:szCs w:val="28"/>
        </w:rPr>
        <w:t>Не допускается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размещение рекламных конструкций на деревьях, кустарниках, дорожных или газонных ограждениях.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5.3.2. Не допускается размещение рекламных конструкций на ограждениях крылец, пандусов, лестниц и на ограждениях, выполненных способами художественной ковки, литья.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5.3.3. Размещение рекламных конструкций на учреждениях образования, здравоохранения не допускается.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5.3.4. Эксплуатация рекламных конструкций на земельных участках общего пользования должна обеспечивать свободный проход пешеходов, возможность уборки улиц и тротуаров. Запрещается установка рекламных конструкций на территориях, используемых для цветочного оформления </w:t>
      </w:r>
      <w:r w:rsidR="00EE129B" w:rsidRPr="008533D6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, а также на тротуарах, если после их установки ширина прохода для пешеходов, а также для осуществления механизированной уборки составит менее </w:t>
      </w:r>
      <w:smartTag w:uri="urn:schemas-microsoft-com:office:smarttags" w:element="metricconverter">
        <w:smartTagPr>
          <w:attr w:name="ProductID" w:val="2 м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2 м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5.3.5. Установка отдельно стоящих рекламных конструкций на земельных участках должна соответствовать требованиям нормативных актов по безопасности дорожного движения транспорта.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5.3.6. Размещение рекламы о проводимых мероприятиях, в том числе спортивных соревнованиях, концертах, конкурсах, фестивалях, с помощью афиш на территории </w:t>
      </w:r>
      <w:r w:rsidR="008E0838" w:rsidRPr="008533D6">
        <w:rPr>
          <w:rFonts w:ascii="Times New Roman" w:hAnsi="Times New Roman" w:cs="Times New Roman"/>
          <w:spacing w:val="-4"/>
          <w:sz w:val="28"/>
          <w:szCs w:val="28"/>
        </w:rPr>
        <w:t>района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осуществляется только на специально оборудованных для расклейки афиш рекламных конструкциях.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5.3.7. Установка временных рекламных конструкций допускается только на строительных сетках, ограждениях мест торговли и иных подобных местах, других аналогичных технических средствах.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5.4. Требования к месту размещения рекламных конструкций на фасаде здания:</w:t>
      </w:r>
    </w:p>
    <w:p w:rsidR="005F5680" w:rsidRPr="008533D6" w:rsidRDefault="005F5680" w:rsidP="008533D6">
      <w:pPr>
        <w:widowControl w:val="0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5.4.1. </w:t>
      </w:r>
      <w:r w:rsidRPr="008533D6">
        <w:rPr>
          <w:b w:val="0"/>
          <w:bCs w:val="0"/>
          <w:spacing w:val="-4"/>
          <w:sz w:val="28"/>
          <w:szCs w:val="28"/>
        </w:rPr>
        <w:t>Не допускается размещение и крепление настенных баннерных панно непосредственно к фасаду здания и на фасадах зданий, имеющих декоративную отделку фасада и декоративные архитектурные детали.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Остальные типы рекламных конструкций, размещаемых на зданиях, строениях, сооружениях должны размещаться без ущерба для внешнего архитектурного облика и технического состояния фасадов зданий и сооружений в строго определенных местах, без уничтожения и повреждения в ходе работ по монтажу и демонтажу фрагментов, в том числе сохранившихся </w:t>
      </w:r>
      <w:r w:rsidRPr="008533D6">
        <w:rPr>
          <w:b w:val="0"/>
          <w:spacing w:val="-4"/>
          <w:sz w:val="28"/>
          <w:szCs w:val="28"/>
        </w:rPr>
        <w:lastRenderedPageBreak/>
        <w:t>исторических фрагментов, декоративного убранства.</w:t>
      </w:r>
    </w:p>
    <w:p w:rsidR="005F5680" w:rsidRPr="008533D6" w:rsidRDefault="005F5680" w:rsidP="008533D6">
      <w:pPr>
        <w:tabs>
          <w:tab w:val="left" w:pos="567"/>
        </w:tabs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5.4.2.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Рекламные конструкции не должны нарушать архитектурных пропорций фасадов зданий. Габариты заявляемых рекламных конструкций</w:t>
      </w:r>
    </w:p>
    <w:p w:rsidR="005F5680" w:rsidRPr="008533D6" w:rsidRDefault="005F5680" w:rsidP="008533D6">
      <w:pPr>
        <w:tabs>
          <w:tab w:val="left" w:pos="567"/>
        </w:tabs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по высоте не должны быть больше 80% междуэтажного простенка здания и по ширине не более трех оконных пролетов с простенками, не должны закрывать оконные проемы, архитектурные детали и элементы фасадов зданий.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5.4.3. </w:t>
      </w:r>
      <w:r w:rsidRPr="008533D6">
        <w:rPr>
          <w:b w:val="0"/>
          <w:bCs w:val="0"/>
          <w:spacing w:val="-4"/>
          <w:sz w:val="28"/>
          <w:szCs w:val="28"/>
        </w:rPr>
        <w:t xml:space="preserve">На глухих торцах фасадов зданий, не имеющих декоративную отделку фасада и декоративные архитектурные детали, возможно размещение </w:t>
      </w:r>
      <w:r w:rsidRPr="008533D6">
        <w:rPr>
          <w:b w:val="0"/>
          <w:spacing w:val="-4"/>
          <w:sz w:val="28"/>
          <w:szCs w:val="28"/>
        </w:rPr>
        <w:t>щитовой конструкции</w:t>
      </w:r>
      <w:r w:rsidRPr="008533D6">
        <w:rPr>
          <w:b w:val="0"/>
          <w:bCs w:val="0"/>
          <w:spacing w:val="-4"/>
          <w:sz w:val="28"/>
          <w:szCs w:val="28"/>
        </w:rPr>
        <w:t xml:space="preserve"> с площадью не более 30 % от площади фасада с размещением по его вертикальной центральной оси с отступом от краев фасада не менее </w:t>
      </w:r>
      <w:smartTag w:uri="urn:schemas-microsoft-com:office:smarttags" w:element="metricconverter">
        <w:smartTagPr>
          <w:attr w:name="ProductID" w:val="1 метра"/>
        </w:smartTagPr>
        <w:r w:rsidRPr="008533D6">
          <w:rPr>
            <w:b w:val="0"/>
            <w:bCs w:val="0"/>
            <w:spacing w:val="-4"/>
            <w:sz w:val="28"/>
            <w:szCs w:val="28"/>
          </w:rPr>
          <w:t>1 метра</w:t>
        </w:r>
      </w:smartTag>
      <w:r w:rsidRPr="008533D6">
        <w:rPr>
          <w:b w:val="0"/>
          <w:bCs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5.4.4. </w:t>
      </w:r>
      <w:r w:rsidRPr="008533D6">
        <w:rPr>
          <w:b w:val="0"/>
          <w:bCs w:val="0"/>
          <w:spacing w:val="-4"/>
          <w:sz w:val="28"/>
          <w:szCs w:val="28"/>
        </w:rPr>
        <w:t xml:space="preserve">На торцах фасадов зданий, имеющих окна, возможно размещение одной </w:t>
      </w:r>
      <w:r w:rsidRPr="008533D6">
        <w:rPr>
          <w:b w:val="0"/>
          <w:spacing w:val="-4"/>
          <w:sz w:val="28"/>
          <w:szCs w:val="28"/>
        </w:rPr>
        <w:t>щитовой конструкции</w:t>
      </w:r>
      <w:r w:rsidRPr="008533D6">
        <w:rPr>
          <w:b w:val="0"/>
          <w:bCs w:val="0"/>
          <w:spacing w:val="-4"/>
          <w:sz w:val="28"/>
          <w:szCs w:val="28"/>
        </w:rPr>
        <w:t xml:space="preserve"> с площадью не более 20 % свободной от окон площади фасада с размещением по вертикальной центральной оси глухой части фасада с отступом от окон не менее </w:t>
      </w:r>
      <w:smartTag w:uri="urn:schemas-microsoft-com:office:smarttags" w:element="metricconverter">
        <w:smartTagPr>
          <w:attr w:name="ProductID" w:val="1 м"/>
        </w:smartTagPr>
        <w:r w:rsidRPr="008533D6">
          <w:rPr>
            <w:b w:val="0"/>
            <w:bCs w:val="0"/>
            <w:spacing w:val="-4"/>
            <w:sz w:val="28"/>
            <w:szCs w:val="28"/>
          </w:rPr>
          <w:t>1 м</w:t>
        </w:r>
      </w:smartTag>
      <w:r w:rsidRPr="008533D6">
        <w:rPr>
          <w:b w:val="0"/>
          <w:bCs w:val="0"/>
          <w:spacing w:val="-4"/>
          <w:sz w:val="28"/>
          <w:szCs w:val="28"/>
        </w:rPr>
        <w:t xml:space="preserve"> и от краев фасада не менее </w:t>
      </w:r>
      <w:smartTag w:uri="urn:schemas-microsoft-com:office:smarttags" w:element="metricconverter">
        <w:smartTagPr>
          <w:attr w:name="ProductID" w:val="1 метра"/>
        </w:smartTagPr>
        <w:r w:rsidRPr="008533D6">
          <w:rPr>
            <w:b w:val="0"/>
            <w:bCs w:val="0"/>
            <w:spacing w:val="-4"/>
            <w:sz w:val="28"/>
            <w:szCs w:val="28"/>
          </w:rPr>
          <w:t>1 метра</w:t>
        </w:r>
      </w:smartTag>
      <w:r w:rsidRPr="008533D6">
        <w:rPr>
          <w:b w:val="0"/>
          <w:bCs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5.4.5. На фасадах зданий, имеющих одинаковые параметры, расположенных друг за другом вдоль одной магистрали, допускается размещение щитовых конструкций только с одинаковыми геометрическими параметрами. Рекламные конструкции должны быть соразмерны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масштабу здания и его архитектурным элементам, масштабу окружающей застройки улицы в пределах видимости рекламной конструкции, а также зданий, прилегающих к зданию, на котором заявляется размещение рекламной конструкции.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5.4.6. </w:t>
      </w:r>
      <w:r w:rsidRPr="008533D6">
        <w:rPr>
          <w:b w:val="0"/>
          <w:bCs w:val="0"/>
          <w:spacing w:val="-4"/>
          <w:sz w:val="28"/>
          <w:szCs w:val="28"/>
        </w:rPr>
        <w:t>В целях строительного ограждения здания для ремонта фасада допускается размещение временной рекламной конструкции в виде фотопечати на строительной сетке.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5.4.7. Новые рекламные конструкции должны размещаться без ухудшения визуального обзора ранее установленных конструкций. В пределах фасада здания и (или) сооружения рекламные конструкции необходимо размещать в одной оси </w:t>
      </w:r>
      <w:r w:rsidRPr="008533D6">
        <w:rPr>
          <w:b w:val="0"/>
          <w:spacing w:val="-4"/>
          <w:sz w:val="28"/>
          <w:szCs w:val="28"/>
          <w:lang w:val="en-US"/>
        </w:rPr>
        <w:t>c</w:t>
      </w:r>
      <w:r w:rsidRPr="008533D6">
        <w:rPr>
          <w:b w:val="0"/>
          <w:spacing w:val="-4"/>
          <w:sz w:val="28"/>
          <w:szCs w:val="28"/>
        </w:rPr>
        <w:t xml:space="preserve"> одинаковыми габаритными размерами в соответствии с ранее установленными и согласованными в установленном порядке рекламными конструкциями.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5.4.8. Рекламные конструкции должны стилистически соответствовать архитектуре фасадов зданий и сооружений.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5.5. Общие требования к содержанию и техническому обслуживанию рекламных конструкций: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5.5.1. Рекламные конструкции должны быть спроектированы, изготовлены и установлены в соответствии с Федеральным </w:t>
      </w:r>
      <w:hyperlink r:id="rId9" w:history="1">
        <w:r w:rsidRPr="008533D6">
          <w:rPr>
            <w:rFonts w:ascii="Times New Roman" w:hAnsi="Times New Roman" w:cs="Times New Roman"/>
            <w:color w:val="000000"/>
            <w:spacing w:val="-4"/>
            <w:sz w:val="28"/>
            <w:szCs w:val="28"/>
          </w:rPr>
          <w:t xml:space="preserve">законом </w:t>
        </w:r>
      </w:hyperlink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от 30 декабря 2009 года № 384-ФЗ «Технический регламент о безопасности зданий и сооружений». 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5.5.2. В целях безопасности жизнедеятельности граждан рекламные конструкции площадью более </w:t>
      </w:r>
      <w:smartTag w:uri="urn:schemas-microsoft-com:office:smarttags" w:element="metricconverter">
        <w:smartTagPr>
          <w:attr w:name="ProductID" w:val="15 кв. метров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15 кв. метров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, отдельно стоящие рекламные конструкции, а также рекламные конструкции, монтируемые на внешних стенах, крышах и иных конструктивных элементах зданий, строений, сооружений, за исключением временных рекламных конструкций и баннерных без каркасных рекламных конструкций размером менее </w:t>
      </w:r>
      <w:smartTag w:uri="urn:schemas-microsoft-com:office:smarttags" w:element="metricconverter">
        <w:smartTagPr>
          <w:attr w:name="ProductID" w:val="15 кв. метров"/>
        </w:smartTagPr>
        <w:r w:rsidRPr="008533D6">
          <w:rPr>
            <w:rFonts w:ascii="Times New Roman" w:hAnsi="Times New Roman" w:cs="Times New Roman"/>
            <w:spacing w:val="-4"/>
            <w:sz w:val="28"/>
            <w:szCs w:val="28"/>
          </w:rPr>
          <w:t>15 кв. метров</w:t>
        </w:r>
      </w:smartTag>
      <w:r w:rsidRPr="008533D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должны иметь проектную документацию, разработанную проектировщиком или проектной организацией, имеющими свидетельство о допуске к соответствующему виду работ по подготовке проектной документации, выданное саморегулируемой организацией в области архитектурно-строительного проектирования, и оформленную в соответствии с требованиями технического регламента, а до вступления соответствующего технического регламента в силу - в соответствии с требованиями, установленными нормативными правовыми актами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Российской Федерации и нормативными документами федеральных органов исполнительной власти. К проектной документации прилагается копия свидетельства о допуске к соответствующему виду работ по подготовке проектной документации, выданного саморегулируемой организацией в области архитектурно-строительного проектирования, заверенная подписью проектировщика (уполномоченного представителя проектной организации) и печатью проектировщика (проектной организации). Данная проектная документация разрабатывается и хранится владельцем рекламной конструкции, рекламные конструкции эксплуатируются в соответствии с требованиями проектной документации на соответствующие конструкции.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5.5.3. Рекламная конструкция может быть оборудована внутренним подсветом информационного поля, за исключением отдельно стоящих рекламных конструкций на земельных участках с внешним подсветом, функционирующим в соответствии с графиком режима работы уличного освещения. В случаях использования источников света, установленных отдельно от рекламной конструкции, крепления светильников должны быть закрыты декоративными элементами. Для освещения рекламных конструкций должны использоваться световые приборы промышленного изготовления, обеспечивающие выполнение требований электро- и пожаробезопасности. Освещение необходимо предусматривать без ущемления прав и интересов людей, проживающих в жилом доме, в случае если рекламная конструкция устанавливается на таком здании. Подсветка не должна мешать полноценному отдыху жителей, вызывать ослепление участников дорожного движения светом, в том числе отраженным.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Не допускается использование импульсных источников света.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Не допускается установка любых видов подсвета на временных рекламных конструкциях, за исключением временных конструкций, установленных в местах торговли.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5.5.4. Конструктивные элементы жесткости и крепления (болтовые соединения, элементы опор, технологические косынки и т.п.) рекламных конструкций должны быть закрыты декоративными элементами.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5.5.5. Не допускается размещение рекламных конструкций, нарушающих требования соответствующих санитарных норм и правил, являющихся источниками шума, вибрации, мощных световых, электромагнитных и иных излучений и полей, вблизи жилых помещений.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5.5.6. Рекламная конструкция не должна создавать помех при эксплуатации и ремонте, при очистке кровель от снега и льда.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5.5.7.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Владелец рекламной конструкции обязан мыть и чистить принадлежащие ему рекламные конструкции по мере необходимости, но не реже чем:</w:t>
      </w:r>
    </w:p>
    <w:p w:rsidR="005F5680" w:rsidRPr="008533D6" w:rsidRDefault="005F5680" w:rsidP="008533D6">
      <w:pPr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одного раза в неделю рекламные конструкции на остановочных павильонах и рекламные модули на пешеходных ограждениях;</w:t>
      </w:r>
    </w:p>
    <w:p w:rsidR="005F5680" w:rsidRPr="008533D6" w:rsidRDefault="005F5680" w:rsidP="008533D6">
      <w:pPr>
        <w:suppressAutoHyphens/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одного раза в месяц другие конструкции малого формата (кронштейны, указатели с рекламными модулями, скамейки с рекламными модулями, сити-форматы, афишные тумбы и </w:t>
      </w:r>
      <w:proofErr w:type="spellStart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пилларсы</w:t>
      </w:r>
      <w:proofErr w:type="spellEnd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);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не менее двух раз в год (в марте-апреле и августе-сентябре) щиты, </w:t>
      </w:r>
      <w:proofErr w:type="spellStart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суперборды</w:t>
      </w:r>
      <w:proofErr w:type="spellEnd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 xml:space="preserve"> и </w:t>
      </w:r>
      <w:proofErr w:type="spellStart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суперсайты</w:t>
      </w:r>
      <w:proofErr w:type="spellEnd"/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, уникальные (нестандартные) рекламные конструкции.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5.5.8. Для подключения рекламных конструкций к электрическим сетям владельцами данных конструкций должно быть осуществлено технологическое присоединение в соответствии с требованиями постановления Правительства </w:t>
      </w:r>
      <w:r w:rsidRPr="008533D6">
        <w:rPr>
          <w:b w:val="0"/>
          <w:spacing w:val="-4"/>
          <w:sz w:val="28"/>
          <w:szCs w:val="28"/>
        </w:rPr>
        <w:lastRenderedPageBreak/>
        <w:t xml:space="preserve">Российской Федерации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энергетике и оказания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 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5.5.9. При монтаже и эксплуатации рекламных конструкций должны соблюдаться требования техники безопасности. Производство строительно-монтажных и электротехнических работ проводится при наличии следующих документов: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разрешительных документов на размещение рекламных конструкций;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разрешения на выполнение земляных работ (в случае их проведения).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Ответственность за соблюдение норм проектирования и установки рекламных конструкций несёт рекламораспространитель.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5.5.10. </w:t>
      </w:r>
      <w:r w:rsidRPr="008533D6">
        <w:rPr>
          <w:b w:val="0"/>
          <w:bCs w:val="0"/>
          <w:spacing w:val="-4"/>
          <w:sz w:val="28"/>
          <w:szCs w:val="28"/>
        </w:rPr>
        <w:t>При производстве ремонта фасадов зданий и сооружений рекламные конструкции подлежат демонтажу на период ремонта. По окончании работ установка ранее демонтированных рекламных конструкций производится в места прежнего их крепления.</w:t>
      </w:r>
    </w:p>
    <w:p w:rsidR="00530447" w:rsidRPr="008533D6" w:rsidRDefault="00530447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5.5.11. Устранение повреждений рекламных изображений на рекламных конструкциях осуществляется их владельцами в течение одних суток после выявления указанных фактов.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spacing w:val="-4"/>
          <w:sz w:val="28"/>
          <w:szCs w:val="28"/>
        </w:rPr>
        <w:t>6. Требования, предъявляемые к размещению рекламных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конструкций на памятниках архитектуры муниципального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о</w:t>
      </w:r>
      <w:r w:rsidR="00F45BA0" w:rsidRPr="008533D6">
        <w:rPr>
          <w:spacing w:val="-4"/>
          <w:sz w:val="28"/>
          <w:szCs w:val="28"/>
        </w:rPr>
        <w:t>бразования</w:t>
      </w:r>
      <w:r w:rsidRPr="008533D6">
        <w:rPr>
          <w:spacing w:val="-4"/>
          <w:sz w:val="28"/>
          <w:szCs w:val="28"/>
        </w:rPr>
        <w:t xml:space="preserve">, </w:t>
      </w:r>
      <w:r w:rsidRPr="008533D6">
        <w:rPr>
          <w:bCs w:val="0"/>
          <w:spacing w:val="-4"/>
          <w:sz w:val="28"/>
          <w:szCs w:val="28"/>
        </w:rPr>
        <w:t>объектах культурного наследия (памятниках истории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и культуры)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6.1. Распространение наружной рекламы на объектах культурного наследия (памятниках истории и культуры) народов Российской Федерации, включенных в единый государственный реестр объектов культурного наследия (памятников истории и культуры) народов Российской Федерации, их территориях допускается в случаях и на условиях, которые предусмотрены Федеральным </w:t>
      </w:r>
      <w:hyperlink r:id="rId10" w:history="1">
        <w:r w:rsidRPr="008533D6">
          <w:rPr>
            <w:b w:val="0"/>
            <w:bCs w:val="0"/>
            <w:spacing w:val="-4"/>
            <w:sz w:val="28"/>
            <w:szCs w:val="28"/>
          </w:rPr>
          <w:t>законом</w:t>
        </w:r>
      </w:hyperlink>
      <w:r w:rsidRPr="008533D6">
        <w:rPr>
          <w:b w:val="0"/>
          <w:bCs w:val="0"/>
          <w:spacing w:val="-4"/>
          <w:sz w:val="28"/>
          <w:szCs w:val="28"/>
        </w:rPr>
        <w:t xml:space="preserve"> от 25 июня 2002 года №</w:t>
      </w:r>
      <w:r w:rsidR="00893E67">
        <w:rPr>
          <w:b w:val="0"/>
          <w:bCs w:val="0"/>
          <w:spacing w:val="-4"/>
          <w:sz w:val="28"/>
          <w:szCs w:val="28"/>
        </w:rPr>
        <w:t> </w:t>
      </w:r>
      <w:r w:rsidRPr="008533D6">
        <w:rPr>
          <w:b w:val="0"/>
          <w:bCs w:val="0"/>
          <w:spacing w:val="-4"/>
          <w:sz w:val="28"/>
          <w:szCs w:val="28"/>
        </w:rPr>
        <w:t>73-ФЗ «Об объектах культурного наследия (памятниках истории и культуры) народов Российской Федерации», с соблюдением требований к рекламе и ее распространению, установленных законом «О рекламе».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6.2. Распространение наружной рекламы на объектах культурного наследия (за исключением информационных досок) необходимо согласовывать с </w:t>
      </w:r>
      <w:r w:rsidR="00B03DA6" w:rsidRPr="008533D6">
        <w:rPr>
          <w:b w:val="0"/>
          <w:bCs w:val="0"/>
          <w:spacing w:val="-4"/>
          <w:sz w:val="28"/>
          <w:szCs w:val="28"/>
        </w:rPr>
        <w:t xml:space="preserve">Агентством по охране </w:t>
      </w:r>
      <w:r w:rsidRPr="008533D6">
        <w:rPr>
          <w:b w:val="0"/>
          <w:spacing w:val="-4"/>
          <w:sz w:val="28"/>
          <w:szCs w:val="28"/>
        </w:rPr>
        <w:t xml:space="preserve">культурного наследия </w:t>
      </w:r>
      <w:r w:rsidR="00B03DA6" w:rsidRPr="008533D6">
        <w:rPr>
          <w:b w:val="0"/>
          <w:spacing w:val="-4"/>
          <w:sz w:val="28"/>
          <w:szCs w:val="28"/>
        </w:rPr>
        <w:t>Республики Дагестан или с другим уполномоченным органом</w:t>
      </w:r>
      <w:r w:rsidRPr="008533D6">
        <w:rPr>
          <w:b w:val="0"/>
          <w:bCs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7. </w:t>
      </w:r>
      <w:r w:rsidRPr="008533D6">
        <w:rPr>
          <w:spacing w:val="-4"/>
          <w:sz w:val="28"/>
          <w:szCs w:val="28"/>
        </w:rPr>
        <w:t>Порядок утверждения и внесения изменений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в схему размещения рекламных конструкций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7.1. На основании закона «О рекламе», постановления Правительства </w:t>
      </w:r>
      <w:r w:rsidR="00862E19" w:rsidRPr="008533D6">
        <w:rPr>
          <w:b w:val="0"/>
          <w:spacing w:val="-4"/>
          <w:sz w:val="28"/>
          <w:szCs w:val="28"/>
        </w:rPr>
        <w:t xml:space="preserve">Республики Дагестан от 31.07.2014 г № 340 «Об утверждении предельных сроков, 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</w:t>
      </w:r>
      <w:r w:rsidR="00862E19" w:rsidRPr="008533D6">
        <w:rPr>
          <w:b w:val="0"/>
          <w:spacing w:val="-4"/>
          <w:sz w:val="28"/>
          <w:szCs w:val="28"/>
        </w:rPr>
        <w:lastRenderedPageBreak/>
        <w:t>технологий демонстрации рекламы на территории Республики Дагестан и Порядка согласования схемы размещения рекламных конструкций и вносимых в нее изменений</w:t>
      </w:r>
      <w:r w:rsidRPr="008533D6">
        <w:rPr>
          <w:b w:val="0"/>
          <w:spacing w:val="-4"/>
          <w:sz w:val="28"/>
          <w:szCs w:val="28"/>
        </w:rPr>
        <w:t xml:space="preserve">», настоящего Положения разрабатывается и утверждается нормативным правовым актом Администрации </w:t>
      </w:r>
      <w:r w:rsidR="00862E19" w:rsidRPr="008533D6">
        <w:rPr>
          <w:b w:val="0"/>
          <w:spacing w:val="-4"/>
          <w:sz w:val="28"/>
          <w:szCs w:val="28"/>
        </w:rPr>
        <w:t>МО «Гунибский район» с</w:t>
      </w:r>
      <w:r w:rsidRPr="008533D6">
        <w:rPr>
          <w:b w:val="0"/>
          <w:spacing w:val="-4"/>
          <w:sz w:val="28"/>
          <w:szCs w:val="28"/>
        </w:rPr>
        <w:t xml:space="preserve">хема размещения рекламных конструкций на всех земельных участках, расположенных на территории муниципального </w:t>
      </w:r>
      <w:r w:rsidR="00B03DA6" w:rsidRPr="008533D6">
        <w:rPr>
          <w:b w:val="0"/>
          <w:spacing w:val="-4"/>
          <w:sz w:val="28"/>
          <w:szCs w:val="28"/>
        </w:rPr>
        <w:t>района</w:t>
      </w:r>
      <w:r w:rsidRPr="008533D6">
        <w:rPr>
          <w:b w:val="0"/>
          <w:spacing w:val="-4"/>
          <w:sz w:val="28"/>
          <w:szCs w:val="28"/>
        </w:rPr>
        <w:t xml:space="preserve">, на зданиях или ином недвижимом имуществе, находящемся в собственности субъектов Российской Федерации и собственности муниципальных образований </w:t>
      </w:r>
      <w:r w:rsidR="00862E19" w:rsidRPr="008533D6">
        <w:rPr>
          <w:b w:val="0"/>
          <w:spacing w:val="-4"/>
          <w:sz w:val="28"/>
          <w:szCs w:val="28"/>
        </w:rPr>
        <w:t>Гунибского района</w:t>
      </w:r>
      <w:r w:rsidRPr="008533D6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7.2. Внесение изменения с включением новых мест размещения рекламных конструкций в Схему может осуществляется как по собственной инициативе </w:t>
      </w:r>
      <w:r w:rsidR="00B426B3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 xml:space="preserve">дминистрации </w:t>
      </w:r>
      <w:r w:rsidR="00B426B3" w:rsidRPr="008533D6">
        <w:rPr>
          <w:b w:val="0"/>
          <w:spacing w:val="-4"/>
          <w:sz w:val="28"/>
          <w:szCs w:val="28"/>
        </w:rPr>
        <w:t>муниципального образования «Гунибский район»</w:t>
      </w:r>
      <w:r w:rsidRPr="008533D6">
        <w:rPr>
          <w:b w:val="0"/>
          <w:spacing w:val="-4"/>
          <w:sz w:val="28"/>
          <w:szCs w:val="28"/>
        </w:rPr>
        <w:t>, так и по инициативе физических и юридических лиц, заинтересованных в размещении рекламной конструкции на территории муниципального о</w:t>
      </w:r>
      <w:r w:rsidR="0090036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7.3. Схемы размещения рекламных конструкций и вносимые в нее изменения подлежат</w:t>
      </w:r>
      <w:r w:rsidR="00AF2C18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D71C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согласованию с уполномоченным органом исполнительной власти Республики Дагестан,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опубликованию (обнародованию) в </w:t>
      </w:r>
      <w:r w:rsidR="008B3E50" w:rsidRPr="008533D6">
        <w:rPr>
          <w:rFonts w:ascii="Times New Roman" w:hAnsi="Times New Roman" w:cs="Times New Roman"/>
          <w:spacing w:val="-4"/>
          <w:sz w:val="28"/>
          <w:szCs w:val="28"/>
        </w:rPr>
        <w:t>районной газете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«</w:t>
      </w:r>
      <w:r w:rsidR="00371668" w:rsidRPr="008533D6">
        <w:rPr>
          <w:rFonts w:ascii="Times New Roman" w:hAnsi="Times New Roman" w:cs="Times New Roman"/>
          <w:spacing w:val="-4"/>
          <w:sz w:val="28"/>
          <w:szCs w:val="28"/>
        </w:rPr>
        <w:t>Гуниб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» и размещению на официальном сайте </w:t>
      </w:r>
      <w:r w:rsidR="00371668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дминистрации </w:t>
      </w:r>
      <w:r w:rsidR="008B3E50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образования «Гунибский район»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в информационно-</w:t>
      </w:r>
      <w:r w:rsidR="00862E19" w:rsidRPr="008533D6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елекоммуникационной</w:t>
      </w:r>
      <w:r w:rsidR="00862E1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сети Интернет</w:t>
      </w:r>
      <w:r w:rsidR="00862E19" w:rsidRPr="008533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8. Порядок выдачи разрешения на установку и эксплуатацию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рекламной конструкции, отказ в выдаче разрешения,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аннулирование разрешения</w:t>
      </w:r>
    </w:p>
    <w:p w:rsidR="00B977E7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8.1. </w:t>
      </w:r>
      <w:r w:rsidRPr="008533D6">
        <w:rPr>
          <w:rFonts w:ascii="Times New Roman" w:hAnsi="Times New Roman" w:cs="Times New Roman"/>
          <w:bCs/>
          <w:spacing w:val="-4"/>
          <w:sz w:val="28"/>
          <w:szCs w:val="28"/>
        </w:rPr>
        <w:t>Порядок выдачи разрешения на установку и эксплуатацию рекламной конструкции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и об </w:t>
      </w:r>
      <w:r w:rsidRPr="008533D6">
        <w:rPr>
          <w:rFonts w:ascii="Times New Roman" w:hAnsi="Times New Roman" w:cs="Times New Roman"/>
          <w:bCs/>
          <w:spacing w:val="-4"/>
          <w:sz w:val="28"/>
          <w:szCs w:val="28"/>
        </w:rPr>
        <w:t>отказе в выдаче разрешения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на территории </w:t>
      </w:r>
      <w:r w:rsidR="00F92D03" w:rsidRPr="008533D6">
        <w:rPr>
          <w:rFonts w:ascii="Times New Roman" w:hAnsi="Times New Roman" w:cs="Times New Roman"/>
          <w:spacing w:val="-4"/>
          <w:sz w:val="28"/>
          <w:szCs w:val="28"/>
        </w:rPr>
        <w:t>муниципального образования</w:t>
      </w:r>
      <w:r w:rsidR="00F92D03" w:rsidRPr="008533D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F92D03" w:rsidRPr="008533D6">
        <w:rPr>
          <w:rFonts w:ascii="Times New Roman" w:hAnsi="Times New Roman" w:cs="Times New Roman"/>
          <w:spacing w:val="-4"/>
          <w:sz w:val="28"/>
          <w:szCs w:val="28"/>
        </w:rPr>
        <w:t>«Гунибский район»</w:t>
      </w:r>
      <w:r w:rsidR="00F92D03" w:rsidRPr="008533D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(далее Разрешение) установлен административным регламентом по предоставлению 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дминистрацией муниципального о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муниципальной услуги «Выдача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разрешений</w:t>
      </w:r>
      <w:r w:rsidR="00713CA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>на установку</w:t>
      </w:r>
      <w:r w:rsidR="00713CA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и эксплуатацию рекламных конструкций на территории</w:t>
      </w:r>
      <w:r w:rsidR="00713CA9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МО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B977E7" w:rsidRPr="008533D6">
        <w:rPr>
          <w:rFonts w:ascii="Times New Roman" w:hAnsi="Times New Roman" w:cs="Times New Roman"/>
          <w:spacing w:val="-4"/>
          <w:sz w:val="28"/>
          <w:szCs w:val="28"/>
        </w:rPr>
        <w:t>«Гунибский район».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Par160"/>
      <w:bookmarkEnd w:id="0"/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8.1.1. Разрешение на установку и эксплуатацию рекламной конструкции, устанавливаемой на имуществе, находящемся в муниципальной, федеральной собственности, и на земельных участках, находящихся в муниципальной, федеральной собственности, а также на земельных участках, </w:t>
      </w:r>
      <w:r w:rsidR="00186B93" w:rsidRPr="008533D6">
        <w:rPr>
          <w:rFonts w:ascii="Times New Roman" w:hAnsi="Times New Roman" w:cs="Times New Roman"/>
          <w:spacing w:val="-4"/>
          <w:sz w:val="28"/>
          <w:szCs w:val="28"/>
        </w:rPr>
        <w:t>государственная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собственность на которые не разграничена, оформляется по результатам торгов (кроме случаев, когда за разрешением обращается заявитель, у которого имущество находится в оперативном управлении).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bookmarkStart w:id="1" w:name="Par168"/>
      <w:bookmarkEnd w:id="1"/>
      <w:r w:rsidRPr="008533D6">
        <w:rPr>
          <w:b w:val="0"/>
          <w:spacing w:val="-4"/>
          <w:sz w:val="28"/>
          <w:szCs w:val="28"/>
        </w:rPr>
        <w:t>8.1.2. Разрешение на установку и эксплуатацию рекламной конструкции, устанавливаемой на земельном участке, здании и ином недвижимом имуществе, находящемся в частной собственности, выдается Администрацией муниципального о</w:t>
      </w:r>
      <w:r w:rsidR="0074172F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на основании заявления собственника или иного законного владельца соответствующего недвижимого имущества либо владельца рекламной конструкции.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2" w:name="Par178"/>
      <w:bookmarkEnd w:id="2"/>
      <w:r w:rsidRPr="008533D6">
        <w:rPr>
          <w:rFonts w:ascii="Times New Roman" w:hAnsi="Times New Roman" w:cs="Times New Roman"/>
          <w:spacing w:val="-4"/>
          <w:sz w:val="28"/>
          <w:szCs w:val="28"/>
        </w:rPr>
        <w:t>8.1.3. Разрешение на установку и эксплуатацию рекламной конструкции, устанавливаемой на общем долевом имуществе собственников помещений в многоквартирном доме, выдается Администрацией муниципального о</w:t>
      </w:r>
      <w:r w:rsidR="0074172F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на основании заявления владельца рекламной конструкции.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8.1.4. В Разрешении указываются: владелец рекламной конструкции, собственник земельного участка, здания или иного недвижимого имущества, к которому присоединена рекламная конструкция, тип рекламной конструкции, площадь ее информационного поля, место установки рекламной конструкции, срок действия разрешения, орган, выдавший разрешение, номер и дата его выдачи, иные сведения,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предусмотренные федеральным законодательством.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8.2. Решение об отказе в выдаче Разрешения должно быть мотивировано в соответствии с действующим законодательством о рекламе и настоящим Положением и оформляется постановлением 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дминистрации муниципального о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 «Гунибский район»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. Заявитель вправе обжаловать решение об отказе в выдаче Разрешения, обратившись в суд или арбитражный суд в течение трех месяцев со дня его получения.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8.3. Решение об аннулировании Разрешения на установку и эксплуатацию рекламной конструкции принимается 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дминистрацией </w:t>
      </w:r>
      <w:r w:rsidR="0090264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образования «Гунибский район»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в соответствии с действующим законодательством о рекламе и административным регламентом.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Решение об аннулировании Разрешения может быть обжаловано в суде или арбитражном суде в течение трех месяцев со дня его получения.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8.4. Лицо, получившее Разрешение, считается обладателем права на установку и эксплуатацию рекламной конструкции.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8.5. Лицо, которому выдано Разрешение, обязано уведомлять Администрацию муниципального о</w:t>
      </w:r>
      <w:r w:rsidR="00032DEB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обо всех фактах возникновения у третьих лиц прав в отношении этой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8.6. Лицо, получившее Разрешение, вправе осуществлять монтаж рекламной конструкции с момента получения постановления Администрации </w:t>
      </w:r>
      <w:r w:rsidR="0028334B" w:rsidRPr="008533D6">
        <w:rPr>
          <w:b w:val="0"/>
          <w:spacing w:val="-4"/>
          <w:sz w:val="28"/>
          <w:szCs w:val="28"/>
        </w:rPr>
        <w:t>муниципального образования «Гунибский район»</w:t>
      </w:r>
      <w:r w:rsidRPr="008533D6">
        <w:rPr>
          <w:b w:val="0"/>
          <w:spacing w:val="-4"/>
          <w:sz w:val="28"/>
          <w:szCs w:val="28"/>
        </w:rPr>
        <w:t xml:space="preserve"> «О выдаче разрешения на установку и эксплуатацию рекламной конструкции».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8.7. Требования получения Разрешений не распространяются на витрины, киоски, лотки, передвижные пункты торговли, уличные зонтики в случае размещения рекламы непосредственно на указанных объектах (без использования конструкций и приспособлений, только для размещения рекламы).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9. Порядок заключения договора на установку и эксплуатацию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 xml:space="preserve">рекламных конструкций </w:t>
      </w:r>
      <w:r w:rsidRPr="008533D6">
        <w:rPr>
          <w:spacing w:val="-4"/>
          <w:sz w:val="28"/>
          <w:szCs w:val="28"/>
        </w:rPr>
        <w:t>на земельном участке, здании или ином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недвижимом имуществе, находящемся в муниципальной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собственности, а также на земельном участке, государственная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собственность на который не разграничена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9.1. Договор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 заключается с победителями торгов на право заключения соответствующих договоров в соответствии с нормами закона «О рекламе» и Гражданским законодательством.</w:t>
      </w:r>
    </w:p>
    <w:p w:rsidR="005F5680" w:rsidRPr="008533D6" w:rsidRDefault="000F2CA7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Предельные</w:t>
      </w:r>
      <w:r w:rsidR="005F5680" w:rsidRPr="008533D6">
        <w:rPr>
          <w:b w:val="0"/>
          <w:spacing w:val="-4"/>
          <w:sz w:val="28"/>
          <w:szCs w:val="28"/>
        </w:rPr>
        <w:t xml:space="preserve"> сроки, на которые заключаются </w:t>
      </w:r>
      <w:r w:rsidR="005F5680" w:rsidRPr="008533D6">
        <w:rPr>
          <w:rFonts w:eastAsia="Arial Unicode MS"/>
          <w:b w:val="0"/>
          <w:spacing w:val="-4"/>
          <w:sz w:val="28"/>
          <w:szCs w:val="28"/>
        </w:rPr>
        <w:t>Договора</w:t>
      </w:r>
      <w:r w:rsidR="005F5680" w:rsidRPr="008533D6">
        <w:rPr>
          <w:b w:val="0"/>
          <w:spacing w:val="-4"/>
          <w:sz w:val="28"/>
          <w:szCs w:val="28"/>
        </w:rPr>
        <w:t xml:space="preserve"> установлены </w:t>
      </w:r>
      <w:r w:rsidRPr="008533D6">
        <w:rPr>
          <w:b w:val="0"/>
          <w:spacing w:val="-4"/>
          <w:sz w:val="28"/>
          <w:szCs w:val="28"/>
        </w:rPr>
        <w:t xml:space="preserve">настоящим </w:t>
      </w:r>
      <w:r w:rsidR="005F5680" w:rsidRPr="008533D6">
        <w:rPr>
          <w:b w:val="0"/>
          <w:spacing w:val="-4"/>
          <w:sz w:val="28"/>
          <w:szCs w:val="28"/>
        </w:rPr>
        <w:t>постановлением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в границах соответствующих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предельных сроков</w:t>
      </w:r>
      <w:r w:rsidRPr="008533D6">
        <w:rPr>
          <w:b w:val="0"/>
          <w:spacing w:val="-4"/>
          <w:sz w:val="28"/>
          <w:szCs w:val="28"/>
        </w:rPr>
        <w:t>,</w:t>
      </w:r>
      <w:r w:rsidR="005F5680" w:rsidRPr="008533D6">
        <w:rPr>
          <w:b w:val="0"/>
          <w:spacing w:val="-4"/>
          <w:sz w:val="28"/>
          <w:szCs w:val="28"/>
        </w:rPr>
        <w:t xml:space="preserve"> установленных Правительством </w:t>
      </w:r>
      <w:r w:rsidR="000D15D3" w:rsidRPr="008533D6">
        <w:rPr>
          <w:b w:val="0"/>
          <w:spacing w:val="-4"/>
          <w:sz w:val="28"/>
          <w:szCs w:val="28"/>
        </w:rPr>
        <w:t>Республики Дагестан</w:t>
      </w:r>
      <w:r w:rsidR="005F5680" w:rsidRPr="008533D6">
        <w:rPr>
          <w:b w:val="0"/>
          <w:spacing w:val="-4"/>
          <w:sz w:val="28"/>
          <w:szCs w:val="28"/>
        </w:rPr>
        <w:t xml:space="preserve">. </w:t>
      </w:r>
    </w:p>
    <w:p w:rsidR="005F5680" w:rsidRPr="008533D6" w:rsidRDefault="005F5680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9.2. Торги на право заключения договора на установку и эксплуатацию рекламной конструкции на земельном участке, на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 проводятся в соответствии с условиями проведения аукциона и определяются Положением о порядке проведения торгов на право заключения договора на установку и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lastRenderedPageBreak/>
        <w:t>эксплуатацию рекламной конструкции на территории</w:t>
      </w:r>
      <w:r w:rsidR="008533D6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>муниципального о</w:t>
      </w:r>
      <w:r w:rsidR="00BB40A5" w:rsidRPr="008533D6">
        <w:rPr>
          <w:rFonts w:ascii="Times New Roman" w:hAnsi="Times New Roman" w:cs="Times New Roman"/>
          <w:spacing w:val="-4"/>
          <w:sz w:val="28"/>
          <w:szCs w:val="28"/>
        </w:rPr>
        <w:t>бразования</w:t>
      </w:r>
      <w:r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5F5680" w:rsidRPr="008533D6" w:rsidRDefault="00530447" w:rsidP="008533D6">
      <w:pPr>
        <w:pStyle w:val="ConsPlusNormal"/>
        <w:ind w:right="-14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33D6">
        <w:rPr>
          <w:rFonts w:ascii="Times New Roman" w:hAnsi="Times New Roman" w:cs="Times New Roman"/>
          <w:spacing w:val="-4"/>
          <w:sz w:val="28"/>
          <w:szCs w:val="28"/>
        </w:rPr>
        <w:t>9.3</w:t>
      </w:r>
      <w:r w:rsidR="005F5680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. На период действия Разрешения, Договора и </w:t>
      </w:r>
      <w:r w:rsidR="005F5680" w:rsidRPr="008533D6">
        <w:rPr>
          <w:rFonts w:ascii="Times New Roman" w:eastAsia="Arial Unicode MS" w:hAnsi="Times New Roman" w:cs="Times New Roman"/>
          <w:color w:val="000000"/>
          <w:spacing w:val="-4"/>
          <w:sz w:val="28"/>
          <w:szCs w:val="28"/>
        </w:rPr>
        <w:t>Договора по результатам торгов</w:t>
      </w:r>
      <w:r w:rsidR="005F5680" w:rsidRPr="008533D6">
        <w:rPr>
          <w:rFonts w:ascii="Times New Roman" w:hAnsi="Times New Roman" w:cs="Times New Roman"/>
          <w:spacing w:val="-4"/>
          <w:sz w:val="28"/>
          <w:szCs w:val="28"/>
        </w:rPr>
        <w:t xml:space="preserve"> рекламораспространитель имеет право беспрепятственного доступа к недвижимому имуществу, к которому присоединяется рекламная конструкция, и пользования этим имуществом для целей, связанных с осуществлением прав владельца рекламной конструкции, в том числе с ее эксплуатацией, техническим обслуживанием и демонтажем.</w:t>
      </w:r>
    </w:p>
    <w:p w:rsidR="005F5680" w:rsidRPr="008533D6" w:rsidRDefault="00530447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9.4</w:t>
      </w:r>
      <w:r w:rsidR="005F5680" w:rsidRPr="008533D6">
        <w:rPr>
          <w:b w:val="0"/>
          <w:spacing w:val="-4"/>
          <w:sz w:val="28"/>
          <w:szCs w:val="28"/>
        </w:rPr>
        <w:t>.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 xml:space="preserve">В случае аннулирования разрешения на установку и эксплуатацию рекламной конструкции или признания Разрешения недействительным в соответствии с законом «О рекламе» </w:t>
      </w:r>
      <w:r w:rsidR="00096FCD" w:rsidRPr="008533D6">
        <w:rPr>
          <w:b w:val="0"/>
          <w:spacing w:val="-4"/>
          <w:sz w:val="28"/>
          <w:szCs w:val="28"/>
        </w:rPr>
        <w:t>а</w:t>
      </w:r>
      <w:r w:rsidR="005F5680" w:rsidRPr="008533D6">
        <w:rPr>
          <w:b w:val="0"/>
          <w:spacing w:val="-4"/>
          <w:sz w:val="28"/>
          <w:szCs w:val="28"/>
        </w:rPr>
        <w:t>дминистрация вправе расторгнуть договор на размещение рекламной конструкции в одностороннем порядке, владелец рекламной конструкции либо собственник или иной законный владелец соответствующего недвижимого имущества, к которому такая конструкция присоединена, обязан осуществить демонтаж рекламной конструкции в течение месяца и удалить информацию, размещенную на такой рекламной конструкции, в течение трех дней.</w:t>
      </w:r>
    </w:p>
    <w:p w:rsidR="005F5680" w:rsidRPr="008533D6" w:rsidRDefault="00530447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9.5</w:t>
      </w:r>
      <w:r w:rsidR="005F5680" w:rsidRPr="008533D6">
        <w:rPr>
          <w:b w:val="0"/>
          <w:spacing w:val="-4"/>
          <w:sz w:val="28"/>
          <w:szCs w:val="28"/>
        </w:rPr>
        <w:t>. В случае использования земельного участка, здания или иного недвижимого имущества, находящегося в муниципальной собственности, а также на земельном участке, государственная собственность на который не разграничена</w:t>
      </w:r>
      <w:r w:rsidR="005F5680" w:rsidRPr="008533D6">
        <w:rPr>
          <w:b w:val="0"/>
          <w:bCs w:val="0"/>
          <w:spacing w:val="-4"/>
          <w:sz w:val="28"/>
          <w:szCs w:val="28"/>
        </w:rPr>
        <w:t xml:space="preserve">, </w:t>
      </w:r>
      <w:r w:rsidR="005F5680" w:rsidRPr="008533D6">
        <w:rPr>
          <w:b w:val="0"/>
          <w:spacing w:val="-4"/>
          <w:sz w:val="28"/>
          <w:szCs w:val="28"/>
        </w:rPr>
        <w:t xml:space="preserve">для установки и эксплуатации рекламной конструкции без договора и действующего Разрешения на установку и эксплуатацию рекламной конструкции </w:t>
      </w:r>
      <w:r w:rsidR="00EF77F6" w:rsidRPr="008533D6">
        <w:rPr>
          <w:b w:val="0"/>
          <w:spacing w:val="-4"/>
          <w:sz w:val="28"/>
          <w:szCs w:val="28"/>
        </w:rPr>
        <w:t>а</w:t>
      </w:r>
      <w:r w:rsidR="005F5680" w:rsidRPr="008533D6">
        <w:rPr>
          <w:b w:val="0"/>
          <w:spacing w:val="-4"/>
          <w:sz w:val="28"/>
          <w:szCs w:val="28"/>
        </w:rPr>
        <w:t>дминистрация муниципального о</w:t>
      </w:r>
      <w:r w:rsidR="00EF77F6" w:rsidRPr="008533D6">
        <w:rPr>
          <w:b w:val="0"/>
          <w:spacing w:val="-4"/>
          <w:sz w:val="28"/>
          <w:szCs w:val="28"/>
        </w:rPr>
        <w:t>бразования</w:t>
      </w:r>
      <w:r w:rsidR="005F5680" w:rsidRPr="008533D6">
        <w:rPr>
          <w:b w:val="0"/>
          <w:spacing w:val="-4"/>
          <w:sz w:val="28"/>
          <w:szCs w:val="28"/>
        </w:rPr>
        <w:t xml:space="preserve"> на основании выданного предписания о демонтаже рекламной конструкции вправе осуществить демонтаж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таких конструкций и потребовать возмещения расходов по демонтажу,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5F5680" w:rsidRPr="008533D6">
        <w:rPr>
          <w:b w:val="0"/>
          <w:spacing w:val="-4"/>
          <w:sz w:val="28"/>
          <w:szCs w:val="28"/>
        </w:rPr>
        <w:t>хранению и утилизации демонтированных конструкций.</w:t>
      </w:r>
    </w:p>
    <w:p w:rsidR="005F5680" w:rsidRPr="008533D6" w:rsidRDefault="005F5680" w:rsidP="008533D6">
      <w:pPr>
        <w:ind w:right="-142" w:firstLine="709"/>
        <w:rPr>
          <w:b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 xml:space="preserve">10. </w:t>
      </w:r>
      <w:r w:rsidRPr="008533D6">
        <w:rPr>
          <w:spacing w:val="-4"/>
          <w:sz w:val="28"/>
          <w:szCs w:val="28"/>
        </w:rPr>
        <w:t>Методика определения размера годовой платы и размера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начальной цены права на заключение договора на установку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 xml:space="preserve">и эксплуатацию рекламных конструкций </w:t>
      </w:r>
      <w:r w:rsidRPr="008533D6">
        <w:rPr>
          <w:bCs w:val="0"/>
          <w:spacing w:val="-4"/>
          <w:sz w:val="28"/>
          <w:szCs w:val="28"/>
        </w:rPr>
        <w:t xml:space="preserve">на </w:t>
      </w:r>
      <w:r w:rsidRPr="008533D6">
        <w:rPr>
          <w:spacing w:val="-4"/>
          <w:sz w:val="28"/>
          <w:szCs w:val="28"/>
        </w:rPr>
        <w:t>земельном участке,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здании или ином недвижимом имуществе, находящемся в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муниципальной собственности, а также на земельном участке,</w:t>
      </w:r>
      <w:r w:rsidR="00530447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государственная собственность на который,</w:t>
      </w:r>
      <w:r w:rsidR="008533D6" w:rsidRPr="008533D6">
        <w:rPr>
          <w:spacing w:val="-4"/>
          <w:sz w:val="28"/>
          <w:szCs w:val="28"/>
        </w:rPr>
        <w:t xml:space="preserve"> </w:t>
      </w:r>
      <w:r w:rsidRPr="008533D6">
        <w:rPr>
          <w:spacing w:val="-4"/>
          <w:sz w:val="28"/>
          <w:szCs w:val="28"/>
        </w:rPr>
        <w:t>не разграничена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10.1. За размещение рекламных конструкций на 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 взимается плата на основании договора на установку и эксплуатацию рекламной конструкции.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10.2. Конкретный</w:t>
      </w:r>
      <w:r w:rsidR="009E4E92" w:rsidRPr="008533D6">
        <w:rPr>
          <w:b w:val="0"/>
          <w:spacing w:val="-4"/>
          <w:sz w:val="28"/>
          <w:szCs w:val="28"/>
        </w:rPr>
        <w:t xml:space="preserve"> ежемесячный</w:t>
      </w:r>
      <w:r w:rsidRPr="008533D6">
        <w:rPr>
          <w:b w:val="0"/>
          <w:spacing w:val="-4"/>
          <w:sz w:val="28"/>
          <w:szCs w:val="28"/>
        </w:rPr>
        <w:t xml:space="preserve"> размер платы за размещение рекламных конструкций за 1 кв.</w:t>
      </w:r>
      <w:r w:rsidR="00530447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>метр (Сап) определяется по следующей формуле</w:t>
      </w:r>
      <w:r w:rsidR="009E4E92" w:rsidRPr="008533D6">
        <w:rPr>
          <w:b w:val="0"/>
          <w:spacing w:val="-4"/>
          <w:sz w:val="28"/>
          <w:szCs w:val="28"/>
        </w:rPr>
        <w:t xml:space="preserve"> (в рублях, без учета налога на добавленную стоимость)</w:t>
      </w:r>
      <w:r w:rsidRPr="008533D6">
        <w:rPr>
          <w:b w:val="0"/>
          <w:spacing w:val="-4"/>
          <w:sz w:val="28"/>
          <w:szCs w:val="28"/>
        </w:rPr>
        <w:t>:</w:t>
      </w:r>
    </w:p>
    <w:p w:rsidR="009E4E92" w:rsidRPr="008533D6" w:rsidRDefault="00713CA9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 </w:t>
      </w:r>
      <w:r w:rsidR="009E4E92" w:rsidRPr="008533D6">
        <w:rPr>
          <w:b w:val="0"/>
          <w:spacing w:val="-4"/>
          <w:sz w:val="28"/>
          <w:szCs w:val="28"/>
        </w:rPr>
        <w:t>А=</w:t>
      </w:r>
      <w:proofErr w:type="spellStart"/>
      <w:r w:rsidR="009E4E92" w:rsidRPr="008533D6">
        <w:rPr>
          <w:b w:val="0"/>
          <w:spacing w:val="-4"/>
          <w:sz w:val="28"/>
          <w:szCs w:val="28"/>
        </w:rPr>
        <w:t>Абс</w:t>
      </w:r>
      <w:proofErr w:type="spellEnd"/>
      <w:r w:rsidR="009E4E92" w:rsidRPr="008533D6">
        <w:rPr>
          <w:b w:val="0"/>
          <w:spacing w:val="-4"/>
          <w:sz w:val="28"/>
          <w:szCs w:val="28"/>
        </w:rPr>
        <w:t xml:space="preserve"> х </w:t>
      </w:r>
      <w:proofErr w:type="gramStart"/>
      <w:r w:rsidR="009E4E92" w:rsidRPr="008533D6">
        <w:rPr>
          <w:b w:val="0"/>
          <w:spacing w:val="-4"/>
          <w:sz w:val="28"/>
          <w:szCs w:val="28"/>
        </w:rPr>
        <w:t>С</w:t>
      </w:r>
      <w:proofErr w:type="gramEnd"/>
      <w:r w:rsidR="009E4E92" w:rsidRPr="008533D6">
        <w:rPr>
          <w:b w:val="0"/>
          <w:spacing w:val="-4"/>
          <w:sz w:val="28"/>
          <w:szCs w:val="28"/>
        </w:rPr>
        <w:t xml:space="preserve"> х К1 х К2 х К3 х К4 х К5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Где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 – размер оплаты в месяц;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proofErr w:type="spellStart"/>
      <w:r w:rsidRPr="008533D6">
        <w:rPr>
          <w:b w:val="0"/>
          <w:spacing w:val="-4"/>
          <w:sz w:val="28"/>
          <w:szCs w:val="28"/>
        </w:rPr>
        <w:t>Абс</w:t>
      </w:r>
      <w:proofErr w:type="spellEnd"/>
      <w:r w:rsidRPr="008533D6">
        <w:rPr>
          <w:b w:val="0"/>
          <w:spacing w:val="-4"/>
          <w:sz w:val="28"/>
          <w:szCs w:val="28"/>
        </w:rPr>
        <w:t xml:space="preserve"> – базовая ставка оплаты за 1 кв.м. рекламно-информационной поверхности в месяц;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С – площадь информационного поля средств наружной рекламы и информации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 – коэффициенты, учитывающие различные особенности размещения средств наружной рекламы и информации: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lastRenderedPageBreak/>
        <w:t>К1 – коэффициент, отражающий зависимость размера оплаты от места расположения (учитывающий территориальную привязку) средства наружной рекламы и информации на территории МО «Гунибский район»;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К2 – коэффициент, отражающий зависимость размера оплаты от площади информационного поля средств наружной рекламы;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К3 - коэффициент, отражающий зависимость размера оплаты </w:t>
      </w:r>
      <w:r w:rsidR="00B01C79" w:rsidRPr="008533D6">
        <w:rPr>
          <w:b w:val="0"/>
          <w:spacing w:val="-4"/>
          <w:sz w:val="28"/>
          <w:szCs w:val="28"/>
        </w:rPr>
        <w:t xml:space="preserve">от количества сторон рекламной конструкции, </w:t>
      </w:r>
      <w:r w:rsidRPr="008533D6">
        <w:rPr>
          <w:b w:val="0"/>
          <w:spacing w:val="-4"/>
          <w:sz w:val="28"/>
          <w:szCs w:val="28"/>
        </w:rPr>
        <w:t>особенностей размещения отдельных видов средств наружной рекламы и информации (типов рекламоносителей);</w:t>
      </w:r>
    </w:p>
    <w:p w:rsidR="009E4E92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К4 - коэффициент, стимулирующий внедрение более сложных, современных технологий;</w:t>
      </w:r>
    </w:p>
    <w:p w:rsidR="005F5680" w:rsidRPr="008533D6" w:rsidRDefault="009E4E92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К5 - коэффициент, отражающий зависимость размера оплаты от содержания рекламы и информации.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10.3. Ежегодно базовые ставки (</w:t>
      </w:r>
      <w:proofErr w:type="spellStart"/>
      <w:r w:rsidR="009E4E92" w:rsidRPr="008533D6">
        <w:rPr>
          <w:b w:val="0"/>
          <w:spacing w:val="-4"/>
          <w:sz w:val="28"/>
          <w:szCs w:val="28"/>
        </w:rPr>
        <w:t>Абс</w:t>
      </w:r>
      <w:proofErr w:type="spellEnd"/>
      <w:r w:rsidRPr="008533D6">
        <w:rPr>
          <w:b w:val="0"/>
          <w:spacing w:val="-4"/>
          <w:sz w:val="28"/>
          <w:szCs w:val="28"/>
        </w:rPr>
        <w:t>) за размещение рекламной конструкции за 1 кв.</w:t>
      </w:r>
      <w:r w:rsidR="00530447" w:rsidRPr="008533D6">
        <w:rPr>
          <w:b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 xml:space="preserve">метр информационной части средства наружной рекламы в год устанавливаются </w:t>
      </w:r>
      <w:r w:rsidR="00B01C79" w:rsidRPr="008533D6">
        <w:rPr>
          <w:b w:val="0"/>
          <w:spacing w:val="-4"/>
          <w:sz w:val="28"/>
          <w:szCs w:val="28"/>
        </w:rPr>
        <w:t>Решением представительного органа МО «Гунибский район»</w:t>
      </w:r>
      <w:r w:rsidRPr="008533D6">
        <w:rPr>
          <w:b w:val="0"/>
          <w:spacing w:val="-4"/>
          <w:sz w:val="28"/>
          <w:szCs w:val="28"/>
        </w:rPr>
        <w:t>. Данная ставка применяется при заключении Договора, как с физическими, так и с юридическими лицами.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10.4. Для определения платы за размещение рекламных конструкций используются следующие исходные данные: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общая площадь информационной части рекламной конструкции;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период времени;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корректировочные коэффициенты</w:t>
      </w:r>
      <w:r w:rsidR="002347F7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10.5. Начальная цена (стартовая цена) права на заключение договора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собственности, а также на земельном участке, государственная собственность на который не разграничена,</w:t>
      </w:r>
      <w:r w:rsidRPr="008533D6">
        <w:rPr>
          <w:b w:val="0"/>
          <w:bCs w:val="0"/>
          <w:spacing w:val="-4"/>
          <w:sz w:val="28"/>
          <w:szCs w:val="28"/>
        </w:rPr>
        <w:t xml:space="preserve"> </w:t>
      </w:r>
      <w:r w:rsidRPr="008533D6">
        <w:rPr>
          <w:b w:val="0"/>
          <w:spacing w:val="-4"/>
          <w:sz w:val="28"/>
          <w:szCs w:val="28"/>
        </w:rPr>
        <w:t>устанавливается в размере ежегодного платежа.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10.6. Плата за размещение рекламных конструкций на находящихся в муниципальной собственности зданиях, сооружениях и иных объектах муниципальной собственности перечисляется в полном объеме на счет </w:t>
      </w:r>
      <w:r w:rsidR="00455FA5" w:rsidRPr="008533D6">
        <w:rPr>
          <w:b w:val="0"/>
          <w:spacing w:val="-4"/>
          <w:sz w:val="28"/>
          <w:szCs w:val="28"/>
        </w:rPr>
        <w:t xml:space="preserve">бюджета </w:t>
      </w:r>
      <w:r w:rsidRPr="008533D6">
        <w:rPr>
          <w:b w:val="0"/>
          <w:spacing w:val="-4"/>
          <w:sz w:val="28"/>
          <w:szCs w:val="28"/>
        </w:rPr>
        <w:t>муниципального о</w:t>
      </w:r>
      <w:r w:rsidR="00455FA5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в соответствии с Договором на установку и эксплуатацию рекламной конструкции.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Cs w:val="0"/>
          <w:spacing w:val="-4"/>
          <w:sz w:val="28"/>
          <w:szCs w:val="28"/>
        </w:rPr>
      </w:pPr>
      <w:r w:rsidRPr="008533D6">
        <w:rPr>
          <w:bCs w:val="0"/>
          <w:spacing w:val="-4"/>
          <w:sz w:val="28"/>
          <w:szCs w:val="28"/>
        </w:rPr>
        <w:t>11. Порядок выявления, выдачи предписания и демонтаж</w:t>
      </w:r>
      <w:r w:rsidR="00530447" w:rsidRPr="008533D6">
        <w:rPr>
          <w:bCs w:val="0"/>
          <w:spacing w:val="-4"/>
          <w:sz w:val="28"/>
          <w:szCs w:val="28"/>
        </w:rPr>
        <w:t xml:space="preserve"> </w:t>
      </w:r>
      <w:r w:rsidRPr="008533D6">
        <w:rPr>
          <w:bCs w:val="0"/>
          <w:spacing w:val="-4"/>
          <w:sz w:val="28"/>
          <w:szCs w:val="28"/>
        </w:rPr>
        <w:t>самовольно установленной рекламной конструкции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11.1. Установка и эксплуатация рекламной конструкции без Разрешения, срок действия которого не истек, </w:t>
      </w:r>
      <w:hyperlink r:id="rId11" w:history="1">
        <w:r w:rsidRPr="008533D6">
          <w:rPr>
            <w:b w:val="0"/>
            <w:spacing w:val="-4"/>
            <w:sz w:val="28"/>
            <w:szCs w:val="28"/>
          </w:rPr>
          <w:t>не допускаются</w:t>
        </w:r>
      </w:hyperlink>
      <w:r w:rsidRPr="008533D6">
        <w:rPr>
          <w:b w:val="0"/>
          <w:spacing w:val="-4"/>
          <w:sz w:val="28"/>
          <w:szCs w:val="28"/>
        </w:rPr>
        <w:t>. В случае установки и (или) эксплуатации рекламной конструкции без Разрешения, срок действия которого не истек, она подлежит демонтажу на основании предписания.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11.2. В случае установки рекламной конструкции без Разрешения, рекламная конструкция признаётся самовольно установленной.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Самовольно установленные рекламные конструкции подлежат демонтажу в установленном </w:t>
      </w:r>
      <w:hyperlink r:id="rId12" w:history="1">
        <w:r w:rsidRPr="008533D6">
          <w:rPr>
            <w:b w:val="0"/>
            <w:spacing w:val="-4"/>
            <w:sz w:val="28"/>
            <w:szCs w:val="28"/>
          </w:rPr>
          <w:t>пунктами 21-22.1 статьи 19</w:t>
        </w:r>
      </w:hyperlink>
      <w:r w:rsidRPr="008533D6">
        <w:rPr>
          <w:b w:val="0"/>
          <w:spacing w:val="-4"/>
          <w:sz w:val="28"/>
          <w:szCs w:val="28"/>
        </w:rPr>
        <w:t xml:space="preserve"> закона «О рекламе» порядке.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11.3. Выявление и учет самовольно установленных на территории муниципального о</w:t>
      </w:r>
      <w:r w:rsidR="00865E03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рекламных конструкций осуществляются </w:t>
      </w:r>
      <w:r w:rsidR="001D782E" w:rsidRPr="008533D6">
        <w:rPr>
          <w:b w:val="0"/>
          <w:spacing w:val="-4"/>
          <w:sz w:val="28"/>
          <w:szCs w:val="28"/>
        </w:rPr>
        <w:t>МКУ «О</w:t>
      </w:r>
      <w:r w:rsidRPr="008533D6">
        <w:rPr>
          <w:b w:val="0"/>
          <w:spacing w:val="-4"/>
          <w:sz w:val="28"/>
          <w:szCs w:val="28"/>
        </w:rPr>
        <w:t>тдел архитектуры и строительства</w:t>
      </w:r>
      <w:r w:rsidR="001D782E" w:rsidRPr="008533D6">
        <w:rPr>
          <w:b w:val="0"/>
          <w:spacing w:val="-4"/>
          <w:sz w:val="28"/>
          <w:szCs w:val="28"/>
        </w:rPr>
        <w:t>»</w:t>
      </w:r>
      <w:r w:rsidRPr="008533D6">
        <w:rPr>
          <w:b w:val="0"/>
          <w:spacing w:val="-4"/>
          <w:sz w:val="28"/>
          <w:szCs w:val="28"/>
        </w:rPr>
        <w:t xml:space="preserve"> в результате осуществления регулярных </w:t>
      </w:r>
      <w:r w:rsidR="001D782E" w:rsidRPr="008533D6">
        <w:rPr>
          <w:b w:val="0"/>
          <w:spacing w:val="-4"/>
          <w:sz w:val="28"/>
          <w:szCs w:val="28"/>
        </w:rPr>
        <w:t xml:space="preserve">обходов территорий </w:t>
      </w:r>
      <w:r w:rsidRPr="008533D6">
        <w:rPr>
          <w:b w:val="0"/>
          <w:spacing w:val="-4"/>
          <w:sz w:val="28"/>
          <w:szCs w:val="28"/>
        </w:rPr>
        <w:t xml:space="preserve">(далее обход территории) с целью выявления рекламных конструкций, установленных без Разрешения </w:t>
      </w:r>
      <w:r w:rsidR="00865E03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865E03" w:rsidRPr="008533D6">
        <w:rPr>
          <w:b w:val="0"/>
          <w:spacing w:val="-4"/>
          <w:sz w:val="28"/>
          <w:szCs w:val="28"/>
        </w:rPr>
        <w:t>бразования</w:t>
      </w:r>
      <w:r w:rsidR="001D782E" w:rsidRPr="008533D6">
        <w:rPr>
          <w:b w:val="0"/>
          <w:spacing w:val="-4"/>
          <w:sz w:val="28"/>
          <w:szCs w:val="28"/>
        </w:rPr>
        <w:t xml:space="preserve"> и </w:t>
      </w:r>
      <w:r w:rsidR="001D782E" w:rsidRPr="008533D6">
        <w:rPr>
          <w:b w:val="0"/>
          <w:spacing w:val="-4"/>
          <w:sz w:val="28"/>
          <w:szCs w:val="28"/>
        </w:rPr>
        <w:lastRenderedPageBreak/>
        <w:t>о</w:t>
      </w:r>
      <w:r w:rsidRPr="008533D6">
        <w:rPr>
          <w:b w:val="0"/>
          <w:spacing w:val="-4"/>
          <w:sz w:val="28"/>
          <w:szCs w:val="28"/>
        </w:rPr>
        <w:t xml:space="preserve">формляется актом обследования территории (фасада здания) в соответствии с приложением № 1 к настоящему Положению.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11.3.1. При выявлении самовольно установленных на территории муниципального о</w:t>
      </w:r>
      <w:r w:rsidR="00865E03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рекламных конструкций не требуется взаимодействие </w:t>
      </w:r>
      <w:r w:rsidR="00785725" w:rsidRPr="008533D6">
        <w:rPr>
          <w:b w:val="0"/>
          <w:spacing w:val="-4"/>
          <w:sz w:val="28"/>
          <w:szCs w:val="28"/>
        </w:rPr>
        <w:t>МКУ «Отдел архитектуры и строительства» администрации МО «Гунибский район»</w:t>
      </w:r>
      <w:r w:rsidRPr="008533D6">
        <w:rPr>
          <w:b w:val="0"/>
          <w:spacing w:val="-4"/>
          <w:sz w:val="28"/>
          <w:szCs w:val="28"/>
        </w:rPr>
        <w:t xml:space="preserve"> с юридическим лицом, индивидуальным предпринимателем</w:t>
      </w:r>
      <w:r w:rsidR="001D782E" w:rsidRPr="008533D6">
        <w:rPr>
          <w:b w:val="0"/>
          <w:spacing w:val="-4"/>
          <w:sz w:val="28"/>
          <w:szCs w:val="28"/>
        </w:rPr>
        <w:t>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11.3.2. В случае размещения самовольной рекламной конструкции, наружной рекламы с нарушениями требований закона «О рекламе», строительных, технических, санитарных норм и правил, требований настоящего Положения </w:t>
      </w:r>
      <w:r w:rsidR="00E11870" w:rsidRPr="008533D6">
        <w:rPr>
          <w:b w:val="0"/>
          <w:spacing w:val="-4"/>
          <w:sz w:val="28"/>
          <w:szCs w:val="28"/>
        </w:rPr>
        <w:t>МКУ «О</w:t>
      </w:r>
      <w:r w:rsidRPr="008533D6">
        <w:rPr>
          <w:b w:val="0"/>
          <w:spacing w:val="-4"/>
          <w:sz w:val="28"/>
          <w:szCs w:val="28"/>
        </w:rPr>
        <w:t xml:space="preserve">тдел архитектуры и </w:t>
      </w:r>
      <w:r w:rsidR="00E11870" w:rsidRPr="008533D6">
        <w:rPr>
          <w:b w:val="0"/>
          <w:spacing w:val="-4"/>
          <w:sz w:val="28"/>
          <w:szCs w:val="28"/>
        </w:rPr>
        <w:t>строительства»</w:t>
      </w:r>
      <w:r w:rsidRPr="008533D6">
        <w:rPr>
          <w:b w:val="0"/>
          <w:spacing w:val="-4"/>
          <w:sz w:val="28"/>
          <w:szCs w:val="28"/>
        </w:rPr>
        <w:t xml:space="preserve"> </w:t>
      </w:r>
      <w:r w:rsidR="00E11870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района направляет владельцу рекламной конструкции,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конструкции, предписание об устранении нарушений либо демонтаже рекламной конструкции (Приложение № 2 к настоящему Положению) с указанием сроков в соответствии с пунктами 21, 21.1, 21.2, 21.3 статьи 19 закона «О рекламе».</w:t>
      </w:r>
    </w:p>
    <w:p w:rsidR="005F5680" w:rsidRPr="008533D6" w:rsidRDefault="005F5680" w:rsidP="008533D6">
      <w:pPr>
        <w:shd w:val="clear" w:color="auto" w:fill="FFFFFF"/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11.3.3. В случае, если владелец самовольно установленной рекламной конструкции неизвестен, Администрация муниципального о</w:t>
      </w:r>
      <w:r w:rsidR="00995AEC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осуществляет публикацию в </w:t>
      </w:r>
      <w:r w:rsidR="00995AEC" w:rsidRPr="008533D6">
        <w:rPr>
          <w:b w:val="0"/>
          <w:spacing w:val="-4"/>
          <w:sz w:val="28"/>
          <w:szCs w:val="28"/>
        </w:rPr>
        <w:t xml:space="preserve">районной </w:t>
      </w:r>
      <w:r w:rsidRPr="008533D6">
        <w:rPr>
          <w:b w:val="0"/>
          <w:spacing w:val="-4"/>
          <w:sz w:val="28"/>
          <w:szCs w:val="28"/>
        </w:rPr>
        <w:t>газете «</w:t>
      </w:r>
      <w:r w:rsidR="00995AEC" w:rsidRPr="008533D6">
        <w:rPr>
          <w:b w:val="0"/>
          <w:spacing w:val="-4"/>
          <w:sz w:val="28"/>
          <w:szCs w:val="28"/>
        </w:rPr>
        <w:t>Гуниб</w:t>
      </w:r>
      <w:r w:rsidRPr="008533D6">
        <w:rPr>
          <w:b w:val="0"/>
          <w:spacing w:val="-4"/>
          <w:sz w:val="28"/>
          <w:szCs w:val="28"/>
        </w:rPr>
        <w:t xml:space="preserve">» предписания с требованием о демонтаже рекламной конструкции и (или) размещает на официальном сайте </w:t>
      </w:r>
      <w:r w:rsidR="00DD0D4D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DD0D4D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в сети Интернет с приложением фотографии незаконно установленной рекламной конструкции. В этом случае датой получения предписания о демонтаже самовольно установленной рекламной конструкции ее владельцем является дата публикации предписания в </w:t>
      </w:r>
      <w:r w:rsidR="00DD0D4D" w:rsidRPr="008533D6">
        <w:rPr>
          <w:b w:val="0"/>
          <w:spacing w:val="-4"/>
          <w:sz w:val="28"/>
          <w:szCs w:val="28"/>
        </w:rPr>
        <w:t xml:space="preserve">районной </w:t>
      </w:r>
      <w:r w:rsidRPr="008533D6">
        <w:rPr>
          <w:b w:val="0"/>
          <w:spacing w:val="-4"/>
          <w:sz w:val="28"/>
          <w:szCs w:val="28"/>
        </w:rPr>
        <w:t>газете «</w:t>
      </w:r>
      <w:r w:rsidR="00DD0D4D" w:rsidRPr="008533D6">
        <w:rPr>
          <w:b w:val="0"/>
          <w:spacing w:val="-4"/>
          <w:sz w:val="28"/>
          <w:szCs w:val="28"/>
        </w:rPr>
        <w:t>Гуниб</w:t>
      </w:r>
      <w:r w:rsidRPr="008533D6">
        <w:rPr>
          <w:b w:val="0"/>
          <w:spacing w:val="-4"/>
          <w:sz w:val="28"/>
          <w:szCs w:val="28"/>
        </w:rPr>
        <w:t xml:space="preserve">» и (или) размещения на официальном сайте </w:t>
      </w:r>
      <w:r w:rsidR="00DD0D4D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DD0D4D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.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11.4. По истечении срока исполнения юридическим лицом, индивидуальным предпринимателем, физическим лицом ранее выданного предписания об устранении выявленного в результате обхода территории нарушения, </w:t>
      </w:r>
      <w:r w:rsidR="00812BE0" w:rsidRPr="008533D6">
        <w:rPr>
          <w:b w:val="0"/>
          <w:spacing w:val="-4"/>
          <w:sz w:val="28"/>
          <w:szCs w:val="28"/>
        </w:rPr>
        <w:t>МКУ «Отдел архитектуры и строительства»</w:t>
      </w:r>
      <w:r w:rsidR="008533D6" w:rsidRPr="008533D6">
        <w:rPr>
          <w:b w:val="0"/>
          <w:spacing w:val="-4"/>
          <w:sz w:val="28"/>
          <w:szCs w:val="28"/>
        </w:rPr>
        <w:t xml:space="preserve"> </w:t>
      </w:r>
      <w:r w:rsidR="00812BE0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района осуществляет внеплановую проверку, подготовленную в соответствии с положениями Федерального закона от 26 декабря 2008 года № 294-ФЗ «</w:t>
      </w:r>
      <w:r w:rsidRPr="008533D6">
        <w:rPr>
          <w:b w:val="0"/>
          <w:bCs w:val="0"/>
          <w:spacing w:val="-4"/>
          <w:sz w:val="28"/>
          <w:szCs w:val="28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контроля» и административным регламентом от </w:t>
      </w:r>
      <w:r w:rsidR="00024541" w:rsidRPr="008533D6">
        <w:rPr>
          <w:b w:val="0"/>
          <w:bCs w:val="0"/>
          <w:spacing w:val="-4"/>
          <w:sz w:val="28"/>
          <w:szCs w:val="28"/>
        </w:rPr>
        <w:t>21 мая 2019 года №60</w:t>
      </w:r>
      <w:r w:rsidRPr="008533D6">
        <w:rPr>
          <w:b w:val="0"/>
          <w:bCs w:val="0"/>
          <w:spacing w:val="-4"/>
          <w:sz w:val="28"/>
          <w:szCs w:val="28"/>
        </w:rPr>
        <w:t xml:space="preserve"> «Об утверждении</w:t>
      </w:r>
      <w:r w:rsidR="008533D6" w:rsidRPr="008533D6">
        <w:rPr>
          <w:b w:val="0"/>
          <w:bCs w:val="0"/>
          <w:spacing w:val="-4"/>
          <w:sz w:val="28"/>
          <w:szCs w:val="28"/>
        </w:rPr>
        <w:t xml:space="preserve"> </w:t>
      </w:r>
      <w:r w:rsidRPr="008533D6">
        <w:rPr>
          <w:b w:val="0"/>
          <w:bCs w:val="0"/>
          <w:spacing w:val="-4"/>
          <w:sz w:val="28"/>
          <w:szCs w:val="28"/>
        </w:rPr>
        <w:t xml:space="preserve">административного регламента </w:t>
      </w:r>
      <w:r w:rsidR="00024541" w:rsidRPr="008533D6">
        <w:rPr>
          <w:b w:val="0"/>
          <w:bCs w:val="0"/>
          <w:spacing w:val="-4"/>
          <w:sz w:val="28"/>
          <w:szCs w:val="28"/>
        </w:rPr>
        <w:t>«Выдача разрешения на установку рекламной конструкции на соответствующей территории и согласование размещения информации»</w:t>
      </w:r>
      <w:r w:rsidRPr="008533D6">
        <w:rPr>
          <w:b w:val="0"/>
          <w:bCs w:val="0"/>
          <w:spacing w:val="-4"/>
          <w:sz w:val="28"/>
          <w:szCs w:val="28"/>
        </w:rPr>
        <w:t>.</w:t>
      </w:r>
      <w:r w:rsidRPr="008533D6">
        <w:rPr>
          <w:b w:val="0"/>
          <w:spacing w:val="-4"/>
          <w:sz w:val="28"/>
          <w:szCs w:val="28"/>
        </w:rPr>
        <w:t xml:space="preserve"> 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11.5. В случае выявления невыполнения предписания </w:t>
      </w:r>
      <w:r w:rsidR="007C5604" w:rsidRPr="008533D6">
        <w:rPr>
          <w:b w:val="0"/>
          <w:spacing w:val="-4"/>
          <w:sz w:val="28"/>
          <w:szCs w:val="28"/>
        </w:rPr>
        <w:t>МКУ «Отдел архитектуры и строительства» а</w:t>
      </w:r>
      <w:r w:rsidRPr="008533D6">
        <w:rPr>
          <w:b w:val="0"/>
          <w:spacing w:val="-4"/>
          <w:sz w:val="28"/>
          <w:szCs w:val="28"/>
        </w:rPr>
        <w:t xml:space="preserve">дминистрации района готовит документы и направляет в уполномоченные органы </w:t>
      </w:r>
      <w:r w:rsidRPr="008533D6">
        <w:rPr>
          <w:b w:val="0"/>
          <w:bCs w:val="0"/>
          <w:spacing w:val="-4"/>
          <w:sz w:val="28"/>
          <w:szCs w:val="28"/>
        </w:rPr>
        <w:t>для решения вопросов о привлечении лица, разместившего самовольные рекламные конструкции, к административной ответственности за самовольное размещение и об устранении существующих нарушений в соответствии с действующим законодательством Российской Федерации.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11.6. Если владельцем рекламной конструкции, собственником или иным законным владельцем недвижимого имущества, к которому присоединена рекламная конструкция, в установленные законом сроки не </w:t>
      </w:r>
      <w:r w:rsidRPr="008533D6">
        <w:rPr>
          <w:b w:val="0"/>
          <w:bCs w:val="0"/>
          <w:spacing w:val="-4"/>
          <w:sz w:val="28"/>
          <w:szCs w:val="28"/>
        </w:rPr>
        <w:t xml:space="preserve">устранены существующие нарушения, </w:t>
      </w:r>
      <w:r w:rsidR="007C5604" w:rsidRPr="008533D6">
        <w:rPr>
          <w:b w:val="0"/>
          <w:bCs w:val="0"/>
          <w:spacing w:val="-4"/>
          <w:sz w:val="28"/>
          <w:szCs w:val="28"/>
        </w:rPr>
        <w:t>а</w:t>
      </w:r>
      <w:r w:rsidRPr="008533D6">
        <w:rPr>
          <w:b w:val="0"/>
          <w:bCs w:val="0"/>
          <w:spacing w:val="-4"/>
          <w:sz w:val="28"/>
          <w:szCs w:val="28"/>
        </w:rPr>
        <w:t>дминистрация муниципального о</w:t>
      </w:r>
      <w:r w:rsidR="007E6789" w:rsidRPr="008533D6">
        <w:rPr>
          <w:b w:val="0"/>
          <w:bCs w:val="0"/>
          <w:spacing w:val="-4"/>
          <w:sz w:val="28"/>
          <w:szCs w:val="28"/>
        </w:rPr>
        <w:t>бразования</w:t>
      </w:r>
      <w:r w:rsidRPr="008533D6">
        <w:rPr>
          <w:b w:val="0"/>
          <w:bCs w:val="0"/>
          <w:spacing w:val="-4"/>
          <w:sz w:val="28"/>
          <w:szCs w:val="28"/>
        </w:rPr>
        <w:t xml:space="preserve"> принимает решение о </w:t>
      </w:r>
      <w:r w:rsidRPr="008533D6">
        <w:rPr>
          <w:b w:val="0"/>
          <w:spacing w:val="-4"/>
          <w:sz w:val="28"/>
          <w:szCs w:val="28"/>
        </w:rPr>
        <w:t xml:space="preserve">принудительном </w:t>
      </w:r>
      <w:r w:rsidRPr="008533D6">
        <w:rPr>
          <w:b w:val="0"/>
          <w:spacing w:val="-4"/>
          <w:sz w:val="28"/>
          <w:szCs w:val="28"/>
        </w:rPr>
        <w:lastRenderedPageBreak/>
        <w:t xml:space="preserve">демонтаже за счет средств местного бюджета с привлечением </w:t>
      </w:r>
      <w:r w:rsidR="007E6789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дминистрацией муниципального о</w:t>
      </w:r>
      <w:r w:rsidR="007E6789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подрядных организаций, с уведомлением ОМВД России </w:t>
      </w:r>
      <w:r w:rsidRPr="008533D6">
        <w:rPr>
          <w:rStyle w:val="af0"/>
          <w:bCs w:val="0"/>
          <w:spacing w:val="-4"/>
          <w:sz w:val="28"/>
          <w:szCs w:val="28"/>
        </w:rPr>
        <w:t xml:space="preserve">по </w:t>
      </w:r>
      <w:r w:rsidR="007E6789" w:rsidRPr="008533D6">
        <w:rPr>
          <w:rStyle w:val="af0"/>
          <w:bCs w:val="0"/>
          <w:spacing w:val="-4"/>
          <w:sz w:val="28"/>
          <w:szCs w:val="28"/>
        </w:rPr>
        <w:t>Гунибскому</w:t>
      </w:r>
      <w:r w:rsidRPr="008533D6">
        <w:rPr>
          <w:rStyle w:val="af0"/>
          <w:bCs w:val="0"/>
          <w:spacing w:val="-4"/>
          <w:sz w:val="28"/>
          <w:szCs w:val="28"/>
        </w:rPr>
        <w:t xml:space="preserve"> району</w:t>
      </w:r>
      <w:r w:rsidRPr="008533D6">
        <w:rPr>
          <w:b w:val="0"/>
          <w:spacing w:val="-4"/>
          <w:sz w:val="28"/>
          <w:szCs w:val="28"/>
        </w:rPr>
        <w:t>. Привлеченная подрядная организация обеспечивает хранение рекламной конструкции в течение 90 календарных дней с момента демонтажа. Демонтаж самовольно установленной рекламной конструкции оформляется актом в соответствии с Приложением № 3 к настоящему Положению.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Администрация муниципального о</w:t>
      </w:r>
      <w:r w:rsidR="006B16D4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не несет ответственности за состояние и сохранность рекламных конструкций при их демонтаже и перемещении на место хранения демонтированных рекламных конструкций.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По истечении срока хранения невостребованные рекламные конструкции могут быть уничтожены. 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 xml:space="preserve">11.7. Демонтированные рекламные конструкции возвращаются владельцу рекламной конструкции после возмещения владельцем рекламной конструкции </w:t>
      </w:r>
      <w:r w:rsidR="006B16D4" w:rsidRPr="008533D6">
        <w:rPr>
          <w:b w:val="0"/>
          <w:spacing w:val="-4"/>
          <w:sz w:val="28"/>
          <w:szCs w:val="28"/>
        </w:rPr>
        <w:t>а</w:t>
      </w:r>
      <w:r w:rsidRPr="008533D6">
        <w:rPr>
          <w:b w:val="0"/>
          <w:spacing w:val="-4"/>
          <w:sz w:val="28"/>
          <w:szCs w:val="28"/>
        </w:rPr>
        <w:t>дминистрации муниципального о</w:t>
      </w:r>
      <w:r w:rsidR="006B16D4" w:rsidRPr="008533D6">
        <w:rPr>
          <w:b w:val="0"/>
          <w:spacing w:val="-4"/>
          <w:sz w:val="28"/>
          <w:szCs w:val="28"/>
        </w:rPr>
        <w:t>бразования</w:t>
      </w:r>
      <w:r w:rsidRPr="008533D6">
        <w:rPr>
          <w:b w:val="0"/>
          <w:spacing w:val="-4"/>
          <w:sz w:val="28"/>
          <w:szCs w:val="28"/>
        </w:rPr>
        <w:t xml:space="preserve"> расходов, понесенных в связи с демонтажем, транспортировкой и хранением рекламной конструкции.</w:t>
      </w:r>
    </w:p>
    <w:p w:rsidR="005F5680" w:rsidRPr="008533D6" w:rsidRDefault="005F5680" w:rsidP="008533D6">
      <w:pPr>
        <w:ind w:right="-142" w:firstLine="709"/>
        <w:jc w:val="both"/>
        <w:rPr>
          <w:b w:val="0"/>
          <w:spacing w:val="-4"/>
          <w:sz w:val="28"/>
          <w:szCs w:val="28"/>
        </w:rPr>
      </w:pPr>
      <w:r w:rsidRPr="008533D6">
        <w:rPr>
          <w:b w:val="0"/>
          <w:spacing w:val="-4"/>
          <w:sz w:val="28"/>
          <w:szCs w:val="28"/>
        </w:rPr>
        <w:t>11.8. Владелец рекламной конструкции несет ответственность за вред, причиненный третьим лицам, любые нарушения правил безопасности, а также за неисправности и аварийные ситуации, возникшие из-за нарушения им условий установки и эксплуатации рекламной конструкции, в соответствии с Кодексом Российской Федерации об административных правонарушениях.</w:t>
      </w:r>
    </w:p>
    <w:p w:rsidR="005F5680" w:rsidRPr="008533D6" w:rsidRDefault="005F5680" w:rsidP="008533D6">
      <w:pPr>
        <w:ind w:right="-142" w:firstLine="709"/>
        <w:jc w:val="both"/>
        <w:rPr>
          <w:b w:val="0"/>
          <w:bCs w:val="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11.9. Организации, должностные лица, граждане, виновные в нарушении настоящего </w:t>
      </w:r>
      <w:r w:rsidRPr="008533D6">
        <w:rPr>
          <w:b w:val="0"/>
          <w:spacing w:val="-4"/>
          <w:sz w:val="28"/>
          <w:szCs w:val="28"/>
        </w:rPr>
        <w:t>Положения</w:t>
      </w:r>
      <w:r w:rsidRPr="008533D6">
        <w:rPr>
          <w:b w:val="0"/>
          <w:bCs w:val="0"/>
          <w:spacing w:val="-4"/>
          <w:sz w:val="28"/>
          <w:szCs w:val="28"/>
        </w:rPr>
        <w:t>, могут подвергаться административной ответственности в соответствии с действующим законодательством.</w:t>
      </w:r>
    </w:p>
    <w:p w:rsidR="005F5680" w:rsidRPr="008533D6" w:rsidRDefault="005F5680" w:rsidP="008533D6">
      <w:pPr>
        <w:ind w:right="-142" w:firstLine="709"/>
        <w:jc w:val="both"/>
        <w:rPr>
          <w:rFonts w:eastAsia="Arial Unicode MS"/>
          <w:b w:val="0"/>
          <w:color w:val="000000"/>
          <w:spacing w:val="-4"/>
          <w:sz w:val="28"/>
          <w:szCs w:val="28"/>
        </w:rPr>
      </w:pPr>
      <w:r w:rsidRPr="008533D6">
        <w:rPr>
          <w:b w:val="0"/>
          <w:bCs w:val="0"/>
          <w:spacing w:val="-4"/>
          <w:sz w:val="28"/>
          <w:szCs w:val="28"/>
        </w:rPr>
        <w:t xml:space="preserve">11.10. </w:t>
      </w:r>
      <w:r w:rsidRPr="008533D6">
        <w:rPr>
          <w:rFonts w:eastAsia="Arial Unicode MS"/>
          <w:b w:val="0"/>
          <w:color w:val="000000"/>
          <w:spacing w:val="-4"/>
          <w:sz w:val="28"/>
          <w:szCs w:val="28"/>
        </w:rPr>
        <w:t>Применение мер ответственности не освобождает нарушителей от обязанности устранения допущенных нарушений.</w:t>
      </w:r>
    </w:p>
    <w:p w:rsidR="00857858" w:rsidRDefault="005F5680" w:rsidP="008666EF">
      <w:pPr>
        <w:shd w:val="clear" w:color="auto" w:fill="FFFFFF"/>
        <w:spacing w:after="120"/>
        <w:ind w:firstLine="70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br w:type="page"/>
      </w:r>
    </w:p>
    <w:p w:rsidR="005F5680" w:rsidRPr="006A5EA5" w:rsidRDefault="005F5680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lastRenderedPageBreak/>
        <w:t>Приложение № 1</w:t>
      </w:r>
    </w:p>
    <w:p w:rsidR="006A5EA5" w:rsidRDefault="005F5680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 xml:space="preserve">к Положению о </w:t>
      </w:r>
      <w:r w:rsidR="003B4353" w:rsidRPr="006A5EA5">
        <w:rPr>
          <w:b w:val="0"/>
          <w:sz w:val="24"/>
          <w:szCs w:val="28"/>
        </w:rPr>
        <w:t>порядке размещения,</w:t>
      </w:r>
      <w:r w:rsidRPr="006A5EA5">
        <w:rPr>
          <w:b w:val="0"/>
          <w:sz w:val="24"/>
          <w:szCs w:val="28"/>
        </w:rPr>
        <w:t xml:space="preserve"> </w:t>
      </w:r>
      <w:r w:rsidR="003B4353" w:rsidRPr="006A5EA5">
        <w:rPr>
          <w:b w:val="0"/>
          <w:sz w:val="24"/>
          <w:szCs w:val="28"/>
        </w:rPr>
        <w:t>установки и эксплуатации</w:t>
      </w:r>
      <w:r w:rsidR="004633AB" w:rsidRPr="006A5EA5">
        <w:rPr>
          <w:b w:val="0"/>
          <w:sz w:val="24"/>
          <w:szCs w:val="28"/>
        </w:rPr>
        <w:t xml:space="preserve"> </w:t>
      </w:r>
      <w:r w:rsidRPr="006A5EA5">
        <w:rPr>
          <w:b w:val="0"/>
          <w:sz w:val="24"/>
          <w:szCs w:val="28"/>
        </w:rPr>
        <w:t>рекламных конструкций</w:t>
      </w:r>
      <w:r w:rsidR="004633AB" w:rsidRPr="006A5EA5">
        <w:rPr>
          <w:b w:val="0"/>
          <w:sz w:val="24"/>
          <w:szCs w:val="28"/>
        </w:rPr>
        <w:t xml:space="preserve"> и средств размещения информации</w:t>
      </w:r>
      <w:r w:rsidRPr="006A5EA5">
        <w:rPr>
          <w:b w:val="0"/>
          <w:sz w:val="24"/>
          <w:szCs w:val="28"/>
        </w:rPr>
        <w:t xml:space="preserve"> на территории</w:t>
      </w:r>
      <w:r w:rsidR="008533D6" w:rsidRPr="006A5EA5">
        <w:rPr>
          <w:b w:val="0"/>
          <w:sz w:val="24"/>
          <w:szCs w:val="28"/>
        </w:rPr>
        <w:t xml:space="preserve"> </w:t>
      </w:r>
    </w:p>
    <w:p w:rsidR="005F5680" w:rsidRPr="006A5EA5" w:rsidRDefault="004633AB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>МО «Гунибский район»</w:t>
      </w:r>
    </w:p>
    <w:p w:rsidR="00311CFD" w:rsidRPr="006A5EA5" w:rsidRDefault="00311CFD" w:rsidP="00857858">
      <w:pPr>
        <w:ind w:left="3969"/>
        <w:jc w:val="center"/>
        <w:rPr>
          <w:b w:val="0"/>
          <w:sz w:val="24"/>
          <w:szCs w:val="28"/>
        </w:rPr>
      </w:pPr>
    </w:p>
    <w:p w:rsidR="00311CFD" w:rsidRPr="002117DE" w:rsidRDefault="00311CFD" w:rsidP="00857858">
      <w:pPr>
        <w:ind w:left="3969"/>
        <w:jc w:val="center"/>
        <w:rPr>
          <w:b w:val="0"/>
          <w:sz w:val="28"/>
          <w:szCs w:val="28"/>
        </w:rPr>
      </w:pPr>
    </w:p>
    <w:p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5F5680" w:rsidRPr="002117DE" w:rsidRDefault="005F5680" w:rsidP="00857858">
      <w:pPr>
        <w:ind w:left="396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Типовая форма</w:t>
      </w:r>
    </w:p>
    <w:p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Акт обследования территории (фасада здания) №______</w:t>
      </w: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proofErr w:type="gramStart"/>
      <w:r w:rsidRPr="002117DE">
        <w:rPr>
          <w:b w:val="0"/>
          <w:sz w:val="28"/>
          <w:szCs w:val="28"/>
        </w:rPr>
        <w:t>Мною,_</w:t>
      </w:r>
      <w:proofErr w:type="gramEnd"/>
      <w:r w:rsidRPr="002117DE">
        <w:rPr>
          <w:b w:val="0"/>
          <w:sz w:val="28"/>
          <w:szCs w:val="28"/>
        </w:rPr>
        <w:t>___________________________________</w:t>
      </w:r>
      <w:r>
        <w:rPr>
          <w:b w:val="0"/>
          <w:sz w:val="28"/>
          <w:szCs w:val="28"/>
        </w:rPr>
        <w:t>_________________</w:t>
      </w:r>
      <w:r w:rsidRPr="002117DE">
        <w:rPr>
          <w:b w:val="0"/>
          <w:sz w:val="28"/>
          <w:szCs w:val="28"/>
        </w:rPr>
        <w:t>,</w:t>
      </w: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(ФИО, должность)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«_____»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часов «_____» минут «_____» _________ 20___ г. произведен осмотр с выездом на место установки средства рекламы по адресу: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 результате проведенного осмотра установлено:</w:t>
      </w:r>
    </w:p>
    <w:p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1. Владелец рекламной конструкции: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2. Рекламная конструкция: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ind w:firstLine="709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3. Состояние рекламной конструкции: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4. Наличие разрешительной документации: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</w:t>
      </w:r>
      <w:r w:rsidRPr="002117DE">
        <w:rPr>
          <w:b w:val="0"/>
          <w:sz w:val="28"/>
          <w:szCs w:val="28"/>
        </w:rPr>
        <w:tab/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Акт составлен в ________ экземплярах.</w:t>
      </w: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Приложение: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Фотофиксация:</w:t>
      </w: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________________</w:t>
      </w:r>
      <w:r w:rsidR="00713CA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___________________</w:t>
      </w:r>
    </w:p>
    <w:p w:rsidR="005F5680" w:rsidRPr="002117DE" w:rsidRDefault="008533D6" w:rsidP="005F5680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(должность)</w:t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(ФИО)</w:t>
      </w:r>
    </w:p>
    <w:p w:rsidR="005F5680" w:rsidRPr="002117DE" w:rsidRDefault="005F5680" w:rsidP="005F5680">
      <w:pPr>
        <w:tabs>
          <w:tab w:val="left" w:pos="1129"/>
        </w:tabs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ab/>
      </w: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:rsidR="00857858" w:rsidRPr="006A5EA5" w:rsidRDefault="005F5680" w:rsidP="005F5680">
      <w:pPr>
        <w:shd w:val="clear" w:color="auto" w:fill="FFFFFF"/>
        <w:spacing w:after="120"/>
        <w:ind w:left="5812"/>
        <w:jc w:val="center"/>
        <w:rPr>
          <w:b w:val="0"/>
          <w:sz w:val="24"/>
          <w:szCs w:val="28"/>
        </w:rPr>
      </w:pPr>
      <w:r w:rsidRPr="002117DE">
        <w:rPr>
          <w:b w:val="0"/>
          <w:sz w:val="28"/>
          <w:szCs w:val="28"/>
        </w:rPr>
        <w:br w:type="page"/>
      </w:r>
    </w:p>
    <w:p w:rsidR="005F5680" w:rsidRPr="006A5EA5" w:rsidRDefault="005F5680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lastRenderedPageBreak/>
        <w:t>Приложение № 2</w:t>
      </w:r>
    </w:p>
    <w:p w:rsidR="006A5EA5" w:rsidRDefault="002625A1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>к Положению о порядке размещения, установки и эксплуатации рекламных конструкций и средств размещения информации на территории</w:t>
      </w:r>
      <w:r w:rsidR="008533D6" w:rsidRPr="006A5EA5">
        <w:rPr>
          <w:b w:val="0"/>
          <w:sz w:val="24"/>
          <w:szCs w:val="28"/>
        </w:rPr>
        <w:t xml:space="preserve"> </w:t>
      </w:r>
    </w:p>
    <w:p w:rsidR="002625A1" w:rsidRPr="006A5EA5" w:rsidRDefault="002625A1" w:rsidP="006A5EA5">
      <w:pPr>
        <w:ind w:left="3969"/>
        <w:jc w:val="right"/>
        <w:rPr>
          <w:b w:val="0"/>
          <w:sz w:val="24"/>
          <w:szCs w:val="28"/>
        </w:rPr>
      </w:pPr>
      <w:r w:rsidRPr="006A5EA5">
        <w:rPr>
          <w:b w:val="0"/>
          <w:sz w:val="24"/>
          <w:szCs w:val="28"/>
        </w:rPr>
        <w:t>МО «Гунибский район»</w:t>
      </w:r>
    </w:p>
    <w:p w:rsidR="005F5680" w:rsidRPr="002117DE" w:rsidRDefault="005F5680" w:rsidP="006A5EA5">
      <w:pPr>
        <w:ind w:left="3969"/>
        <w:jc w:val="right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</w:p>
    <w:p w:rsidR="005F5680" w:rsidRPr="002117DE" w:rsidRDefault="005F5680" w:rsidP="00857858">
      <w:pPr>
        <w:ind w:left="396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Типовая форма</w:t>
      </w:r>
    </w:p>
    <w:p w:rsidR="005F5680" w:rsidRPr="002117DE" w:rsidRDefault="005F5680" w:rsidP="005F5680">
      <w:pPr>
        <w:ind w:firstLine="5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Предписание № ____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от ______</w:t>
      </w:r>
    </w:p>
    <w:p w:rsidR="005F5680" w:rsidRPr="002117DE" w:rsidRDefault="005F5680" w:rsidP="005F5680">
      <w:pPr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Направляется _____________________</w:t>
      </w:r>
      <w:r>
        <w:rPr>
          <w:b w:val="0"/>
          <w:sz w:val="28"/>
          <w:szCs w:val="28"/>
        </w:rPr>
        <w:t>_______________________________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Объект _________________________________</w:t>
      </w:r>
      <w:r>
        <w:rPr>
          <w:b w:val="0"/>
          <w:sz w:val="28"/>
          <w:szCs w:val="28"/>
        </w:rPr>
        <w:t>________________________</w:t>
      </w:r>
      <w:r w:rsidRPr="002117DE">
        <w:rPr>
          <w:b w:val="0"/>
          <w:sz w:val="28"/>
          <w:szCs w:val="28"/>
        </w:rPr>
        <w:t>,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расположенный по адресу: __________</w:t>
      </w:r>
      <w:r>
        <w:rPr>
          <w:b w:val="0"/>
          <w:sz w:val="28"/>
          <w:szCs w:val="28"/>
        </w:rPr>
        <w:t>_______________________________</w:t>
      </w:r>
    </w:p>
    <w:p w:rsidR="005F5680" w:rsidRPr="002117DE" w:rsidRDefault="00E719A0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МКУ «</w:t>
      </w:r>
      <w:r w:rsidR="005F5680">
        <w:rPr>
          <w:b w:val="0"/>
          <w:sz w:val="28"/>
          <w:szCs w:val="28"/>
        </w:rPr>
        <w:t>Отдел архитектуры и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строительства»</w:t>
      </w:r>
      <w:r w:rsidR="005F5680" w:rsidRPr="002117DE">
        <w:rPr>
          <w:b w:val="0"/>
          <w:sz w:val="28"/>
          <w:szCs w:val="28"/>
        </w:rPr>
        <w:t xml:space="preserve"> </w:t>
      </w:r>
      <w:r w:rsidR="00160B88">
        <w:rPr>
          <w:b w:val="0"/>
          <w:sz w:val="28"/>
          <w:szCs w:val="28"/>
        </w:rPr>
        <w:t>а</w:t>
      </w:r>
      <w:r w:rsidR="005F5680" w:rsidRPr="002117DE">
        <w:rPr>
          <w:b w:val="0"/>
          <w:sz w:val="28"/>
          <w:szCs w:val="28"/>
        </w:rPr>
        <w:t>дминистрации</w:t>
      </w:r>
      <w:r w:rsidR="008533D6">
        <w:rPr>
          <w:b w:val="0"/>
          <w:sz w:val="28"/>
          <w:szCs w:val="28"/>
        </w:rPr>
        <w:t xml:space="preserve"> </w:t>
      </w:r>
      <w:r w:rsidR="005F5680">
        <w:rPr>
          <w:b w:val="0"/>
          <w:sz w:val="28"/>
          <w:szCs w:val="28"/>
        </w:rPr>
        <w:t>муниципального о</w:t>
      </w:r>
      <w:r w:rsidR="00160B88">
        <w:rPr>
          <w:b w:val="0"/>
          <w:sz w:val="28"/>
          <w:szCs w:val="28"/>
        </w:rPr>
        <w:t>бразования</w:t>
      </w:r>
      <w:r w:rsidR="00D85893">
        <w:rPr>
          <w:b w:val="0"/>
          <w:sz w:val="28"/>
          <w:szCs w:val="28"/>
        </w:rPr>
        <w:t xml:space="preserve"> «Гунибский район»</w:t>
      </w:r>
      <w:r w:rsidR="005F5680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сообщает: __</w:t>
      </w:r>
      <w:r w:rsidR="00160B88">
        <w:rPr>
          <w:b w:val="0"/>
          <w:sz w:val="28"/>
          <w:szCs w:val="28"/>
        </w:rPr>
        <w:t>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Требования: ______________________</w:t>
      </w:r>
      <w:r>
        <w:rPr>
          <w:b w:val="0"/>
          <w:sz w:val="28"/>
          <w:szCs w:val="28"/>
        </w:rPr>
        <w:t>_______________________________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 невыполнении ________________</w:t>
      </w:r>
      <w:r>
        <w:rPr>
          <w:b w:val="0"/>
          <w:sz w:val="28"/>
          <w:szCs w:val="28"/>
        </w:rPr>
        <w:t>_______________________________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Прилагается: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1. _______________________________</w:t>
      </w:r>
      <w:r>
        <w:rPr>
          <w:b w:val="0"/>
          <w:sz w:val="28"/>
          <w:szCs w:val="28"/>
        </w:rPr>
        <w:t>_______________________________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2. 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 неисполнении или несвоевременном исполнении настоящего предписания ____________________________</w:t>
      </w:r>
      <w:r>
        <w:rPr>
          <w:b w:val="0"/>
          <w:sz w:val="28"/>
          <w:szCs w:val="28"/>
        </w:rPr>
        <w:t>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 xml:space="preserve">О выполнении настоящего предписания </w:t>
      </w:r>
      <w:r>
        <w:rPr>
          <w:b w:val="0"/>
          <w:sz w:val="28"/>
          <w:szCs w:val="28"/>
        </w:rPr>
        <w:t>уведомить ____________________</w:t>
      </w:r>
    </w:p>
    <w:p w:rsidR="005F5680" w:rsidRPr="002117DE" w:rsidRDefault="008533D6" w:rsidP="005F5680">
      <w:pPr>
        <w:ind w:left="70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(дата)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Исполнитель: ________________________</w:t>
      </w:r>
      <w:r>
        <w:rPr>
          <w:b w:val="0"/>
          <w:sz w:val="28"/>
          <w:szCs w:val="28"/>
        </w:rPr>
        <w:t>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</w:t>
      </w:r>
    </w:p>
    <w:p w:rsidR="005F5680" w:rsidRPr="002117DE" w:rsidRDefault="00713CA9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 xml:space="preserve">(ФИО, </w:t>
      </w:r>
      <w:r w:rsidR="005F5680">
        <w:rPr>
          <w:b w:val="0"/>
          <w:sz w:val="28"/>
          <w:szCs w:val="28"/>
        </w:rPr>
        <w:t>телефон)</w:t>
      </w:r>
      <w:r>
        <w:rPr>
          <w:b w:val="0"/>
          <w:sz w:val="28"/>
          <w:szCs w:val="28"/>
        </w:rPr>
        <w:t xml:space="preserve"> </w:t>
      </w:r>
      <w:r w:rsidR="005F5680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Предписание выдал: _________________</w:t>
      </w:r>
      <w:r>
        <w:rPr>
          <w:b w:val="0"/>
          <w:sz w:val="28"/>
          <w:szCs w:val="28"/>
        </w:rPr>
        <w:t>______________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</w:t>
      </w:r>
    </w:p>
    <w:p w:rsidR="005F5680" w:rsidRPr="002117DE" w:rsidRDefault="00713CA9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 w:rsidR="008533D6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 xml:space="preserve">(ФИО, </w:t>
      </w:r>
      <w:r w:rsidR="005F5680">
        <w:rPr>
          <w:b w:val="0"/>
          <w:sz w:val="28"/>
          <w:szCs w:val="28"/>
        </w:rPr>
        <w:t>должность)</w:t>
      </w:r>
      <w:r>
        <w:rPr>
          <w:b w:val="0"/>
          <w:sz w:val="28"/>
          <w:szCs w:val="28"/>
        </w:rPr>
        <w:t xml:space="preserve"> </w:t>
      </w:r>
      <w:r w:rsidR="005F5680">
        <w:rPr>
          <w:b w:val="0"/>
          <w:sz w:val="28"/>
          <w:szCs w:val="28"/>
        </w:rPr>
        <w:tab/>
      </w:r>
      <w:r w:rsidR="008533D6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Предписание получил: ________________</w:t>
      </w:r>
      <w:r>
        <w:rPr>
          <w:b w:val="0"/>
          <w:sz w:val="28"/>
          <w:szCs w:val="28"/>
        </w:rPr>
        <w:t>_____________</w:t>
      </w:r>
      <w:r w:rsidR="008533D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</w:t>
      </w:r>
    </w:p>
    <w:p w:rsidR="005F5680" w:rsidRPr="002117DE" w:rsidRDefault="008533D6" w:rsidP="005F5680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 w:rsidR="005F5680" w:rsidRPr="002117DE">
        <w:rPr>
          <w:b w:val="0"/>
          <w:sz w:val="28"/>
          <w:szCs w:val="28"/>
        </w:rPr>
        <w:tab/>
      </w:r>
      <w:r w:rsidR="00713CA9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(ФИО)</w:t>
      </w:r>
      <w:r w:rsidR="00713CA9"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(подпись)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Примечания: 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6A5EA5" w:rsidRPr="00B476AE" w:rsidRDefault="006A5EA5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>
        <w:rPr>
          <w:b w:val="0"/>
          <w:sz w:val="28"/>
          <w:szCs w:val="28"/>
        </w:rPr>
        <w:br w:type="page"/>
      </w:r>
      <w:r w:rsidR="005F5680" w:rsidRPr="00B476AE">
        <w:rPr>
          <w:b w:val="0"/>
          <w:sz w:val="24"/>
          <w:szCs w:val="28"/>
        </w:rPr>
        <w:lastRenderedPageBreak/>
        <w:t>Приложение № 3</w:t>
      </w:r>
    </w:p>
    <w:p w:rsidR="00AF12BD" w:rsidRDefault="002625A1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к Положению о порядке размещения, установки и эксплуатации рекламных конструкций и средств размещения информации на территории</w:t>
      </w:r>
      <w:r w:rsidR="008533D6" w:rsidRPr="00B476AE">
        <w:rPr>
          <w:b w:val="0"/>
          <w:sz w:val="24"/>
          <w:szCs w:val="28"/>
        </w:rPr>
        <w:t xml:space="preserve"> </w:t>
      </w:r>
    </w:p>
    <w:p w:rsidR="002625A1" w:rsidRPr="00B476AE" w:rsidRDefault="002625A1" w:rsidP="006A5EA5">
      <w:pPr>
        <w:shd w:val="clear" w:color="auto" w:fill="FFFFFF"/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МО «Гунибский район»</w:t>
      </w:r>
    </w:p>
    <w:p w:rsidR="005F5680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2625A1" w:rsidRPr="002117DE" w:rsidRDefault="002625A1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ind w:left="4248" w:firstLine="708"/>
        <w:jc w:val="both"/>
        <w:rPr>
          <w:b w:val="0"/>
          <w:sz w:val="28"/>
          <w:szCs w:val="28"/>
        </w:rPr>
      </w:pPr>
    </w:p>
    <w:p w:rsidR="005F5680" w:rsidRPr="002117DE" w:rsidRDefault="005F5680" w:rsidP="00857858">
      <w:pPr>
        <w:ind w:left="3969"/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Типовая форма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Акт №____</w:t>
      </w:r>
    </w:p>
    <w:p w:rsidR="002625A1" w:rsidRPr="002117DE" w:rsidRDefault="002625A1" w:rsidP="005F5680">
      <w:pPr>
        <w:jc w:val="center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 демонтаже самовольно установленной рекламной конструкции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ind w:firstLine="709"/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«____»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часов «____»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минут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«____»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_________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20_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г. произведен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демонтаж рекламной конструкции _</w:t>
      </w:r>
      <w:r>
        <w:rPr>
          <w:b w:val="0"/>
          <w:sz w:val="28"/>
          <w:szCs w:val="28"/>
        </w:rPr>
        <w:t>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  <w:r w:rsidRPr="002117DE">
        <w:rPr>
          <w:b w:val="0"/>
          <w:sz w:val="28"/>
          <w:szCs w:val="28"/>
        </w:rPr>
        <w:t>,</w:t>
      </w: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(тип конструкции)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установленной по адресу: __________</w:t>
      </w:r>
      <w:r>
        <w:rPr>
          <w:b w:val="0"/>
          <w:sz w:val="28"/>
          <w:szCs w:val="28"/>
        </w:rPr>
        <w:t>_______________________________</w:t>
      </w:r>
      <w:r w:rsidRPr="002117DE">
        <w:rPr>
          <w:b w:val="0"/>
          <w:sz w:val="28"/>
          <w:szCs w:val="28"/>
        </w:rPr>
        <w:t>.</w:t>
      </w:r>
    </w:p>
    <w:p w:rsidR="005F5680" w:rsidRPr="002117DE" w:rsidRDefault="008533D6" w:rsidP="005F5680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5F5680" w:rsidRPr="002117DE">
        <w:rPr>
          <w:b w:val="0"/>
          <w:sz w:val="28"/>
          <w:szCs w:val="28"/>
        </w:rPr>
        <w:t>(адрес размещения)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Основания демонтажа: ___________________________________________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Владелец рекламной конструкции: 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Состояние рекламной конструкции до начала работ по демонтажу: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(удовлетворительное/неудовлетворительное)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Состояние рекламной конструкции по окончании работ по демонтажу: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(удовлетворительное/неудовлетворительное)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Место хранения рекламной конструкции: 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Организация, осуществившая демонтаж: 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__________________________________</w:t>
      </w:r>
      <w:r>
        <w:rPr>
          <w:b w:val="0"/>
          <w:sz w:val="28"/>
          <w:szCs w:val="28"/>
        </w:rPr>
        <w:t>______________________________</w:t>
      </w:r>
    </w:p>
    <w:p w:rsidR="005F5680" w:rsidRPr="002117DE" w:rsidRDefault="005F5680" w:rsidP="005F5680">
      <w:pPr>
        <w:jc w:val="both"/>
        <w:rPr>
          <w:b w:val="0"/>
          <w:sz w:val="28"/>
          <w:szCs w:val="28"/>
        </w:rPr>
      </w:pPr>
    </w:p>
    <w:p w:rsidR="005F5680" w:rsidRPr="002117DE" w:rsidRDefault="005F5680" w:rsidP="005F5680">
      <w:pPr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_____________________</w:t>
      </w:r>
      <w:r w:rsidR="00713CA9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____________</w:t>
      </w:r>
      <w:r>
        <w:rPr>
          <w:b w:val="0"/>
          <w:sz w:val="28"/>
          <w:szCs w:val="28"/>
        </w:rPr>
        <w:t>___</w:t>
      </w:r>
      <w:r w:rsidR="00713CA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____________________</w:t>
      </w:r>
    </w:p>
    <w:p w:rsidR="005F5680" w:rsidRPr="002117DE" w:rsidRDefault="005F5680" w:rsidP="005F5680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</w:r>
      <w:r w:rsidRPr="002117DE">
        <w:rPr>
          <w:b w:val="0"/>
          <w:sz w:val="28"/>
          <w:szCs w:val="28"/>
        </w:rPr>
        <w:t xml:space="preserve"> (должность)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(подпись)</w:t>
      </w:r>
      <w:r w:rsidR="008533D6">
        <w:rPr>
          <w:b w:val="0"/>
          <w:sz w:val="28"/>
          <w:szCs w:val="28"/>
        </w:rPr>
        <w:t xml:space="preserve"> </w:t>
      </w:r>
      <w:r w:rsidRPr="002117DE">
        <w:rPr>
          <w:b w:val="0"/>
          <w:sz w:val="28"/>
          <w:szCs w:val="28"/>
        </w:rPr>
        <w:t>(ФИО)</w:t>
      </w:r>
    </w:p>
    <w:p w:rsidR="005F5680" w:rsidRPr="002117DE" w:rsidRDefault="005F5680" w:rsidP="005F5680">
      <w:pPr>
        <w:jc w:val="center"/>
        <w:rPr>
          <w:b w:val="0"/>
          <w:sz w:val="28"/>
          <w:szCs w:val="28"/>
        </w:rPr>
      </w:pPr>
      <w:r w:rsidRPr="002117DE">
        <w:rPr>
          <w:b w:val="0"/>
          <w:sz w:val="28"/>
          <w:szCs w:val="28"/>
        </w:rPr>
        <w:t>___________________</w:t>
      </w:r>
    </w:p>
    <w:p w:rsidR="007870B3" w:rsidRDefault="007870B3" w:rsidP="00722E59">
      <w:pPr>
        <w:jc w:val="center"/>
        <w:rPr>
          <w:sz w:val="28"/>
          <w:szCs w:val="28"/>
        </w:rPr>
      </w:pPr>
    </w:p>
    <w:p w:rsidR="007870B3" w:rsidRPr="00B476AE" w:rsidRDefault="006A5EA5" w:rsidP="006A5EA5">
      <w:pPr>
        <w:ind w:left="3969"/>
        <w:jc w:val="right"/>
        <w:rPr>
          <w:b w:val="0"/>
          <w:sz w:val="24"/>
          <w:szCs w:val="28"/>
        </w:rPr>
      </w:pPr>
      <w:r>
        <w:rPr>
          <w:b w:val="0"/>
          <w:sz w:val="28"/>
          <w:szCs w:val="28"/>
        </w:rPr>
        <w:br w:type="page"/>
      </w:r>
      <w:r w:rsidR="007870B3" w:rsidRPr="00B476AE">
        <w:rPr>
          <w:b w:val="0"/>
          <w:sz w:val="24"/>
          <w:szCs w:val="28"/>
        </w:rPr>
        <w:lastRenderedPageBreak/>
        <w:t>Приложение №2</w:t>
      </w:r>
    </w:p>
    <w:p w:rsidR="007870B3" w:rsidRPr="00B476AE" w:rsidRDefault="007870B3" w:rsidP="006A5EA5">
      <w:pPr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к постановлению администрации</w:t>
      </w:r>
    </w:p>
    <w:p w:rsidR="007870B3" w:rsidRPr="00B476AE" w:rsidRDefault="007870B3" w:rsidP="006A5EA5">
      <w:pPr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МО «Гунибский район»</w:t>
      </w:r>
    </w:p>
    <w:p w:rsidR="007870B3" w:rsidRPr="00B476AE" w:rsidRDefault="007870B3" w:rsidP="006A5EA5">
      <w:pPr>
        <w:ind w:left="3969"/>
        <w:jc w:val="right"/>
        <w:rPr>
          <w:b w:val="0"/>
          <w:sz w:val="24"/>
          <w:szCs w:val="28"/>
        </w:rPr>
      </w:pPr>
      <w:r w:rsidRPr="00B476AE">
        <w:rPr>
          <w:b w:val="0"/>
          <w:sz w:val="24"/>
          <w:szCs w:val="28"/>
        </w:rPr>
        <w:t>от</w:t>
      </w:r>
      <w:r w:rsidR="008533D6" w:rsidRPr="00B476AE">
        <w:rPr>
          <w:b w:val="0"/>
          <w:sz w:val="24"/>
          <w:szCs w:val="28"/>
        </w:rPr>
        <w:t xml:space="preserve"> </w:t>
      </w:r>
      <w:r w:rsidR="00B476AE" w:rsidRPr="00B476AE">
        <w:rPr>
          <w:b w:val="0"/>
          <w:sz w:val="24"/>
          <w:szCs w:val="28"/>
        </w:rPr>
        <w:t>22.01.2024 г</w:t>
      </w:r>
      <w:r w:rsidRPr="00B476AE">
        <w:rPr>
          <w:b w:val="0"/>
          <w:sz w:val="24"/>
          <w:szCs w:val="28"/>
        </w:rPr>
        <w:t xml:space="preserve"> №</w:t>
      </w:r>
      <w:r w:rsidR="00B476AE" w:rsidRPr="00B476AE">
        <w:rPr>
          <w:b w:val="0"/>
          <w:sz w:val="24"/>
          <w:szCs w:val="28"/>
        </w:rPr>
        <w:t>18</w:t>
      </w:r>
    </w:p>
    <w:p w:rsidR="00E93AA1" w:rsidRDefault="00E93AA1" w:rsidP="007870B3">
      <w:pPr>
        <w:jc w:val="center"/>
        <w:rPr>
          <w:b w:val="0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4"/>
        <w:gridCol w:w="5790"/>
        <w:gridCol w:w="2252"/>
      </w:tblGrid>
      <w:tr w:rsidR="00E93AA1" w:rsidRPr="00E93AA1" w:rsidTr="008B270A"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93AA1" w:rsidRPr="00E93AA1" w:rsidRDefault="00E93AA1" w:rsidP="008B270A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Типы рекламных конструкций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93AA1" w:rsidRPr="00E93AA1" w:rsidRDefault="00E93AA1" w:rsidP="008B270A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Виды рекламных конструкций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93AA1" w:rsidRPr="00E93AA1" w:rsidRDefault="00E93AA1" w:rsidP="008B270A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Предельный срок действия договоров на установку и эксплуатацию рекламных конструкций, лет</w:t>
            </w:r>
          </w:p>
        </w:tc>
      </w:tr>
      <w:tr w:rsidR="00E93AA1" w:rsidRPr="00E93AA1" w:rsidTr="003D6E3F"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AA1" w:rsidRPr="00E93AA1" w:rsidRDefault="00E93AA1" w:rsidP="00E93AA1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1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AA1" w:rsidRPr="00E93AA1" w:rsidRDefault="00E93AA1" w:rsidP="00E93AA1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AA1" w:rsidRPr="00E93AA1" w:rsidRDefault="00E93AA1" w:rsidP="00E93AA1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  <w:tr w:rsidR="003D6E3F" w:rsidRPr="003D6E3F" w:rsidTr="00D6782A">
        <w:tc>
          <w:tcPr>
            <w:tcW w:w="18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Отдельно стоящие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внешним подсветом или без подсвета, перетяжки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флаговые композиции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реклама на пешеходных ограждениях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внутренним подсветом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объемно-пространственные объекты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 автоматической сменой экспозиции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электронные табло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проекционные установки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рекламные конструкции, совмещенные с элементами уличной мебели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5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рекламные конструкции в составе остановочных пунктов движения общественного транспорта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На зданиях и сооружениях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внешним подсветом или без подсвета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перетяжки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флаговые композиции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панель-кронштейны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со стационарной поверхностью с внутренним подсветом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объемно-пространственные объекты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щиты с автоматической сменной экспозицией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электронные табло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медиафасады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проекционные установки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4</w:t>
            </w:r>
          </w:p>
        </w:tc>
      </w:tr>
      <w:tr w:rsidR="003D6E3F" w:rsidRPr="003D6E3F" w:rsidTr="00D6782A">
        <w:tc>
          <w:tcPr>
            <w:tcW w:w="186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D6E3F" w:rsidRPr="00E93AA1" w:rsidRDefault="003D6E3F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рекламные конструкции в составе остановочных пунктов движения общественного транспорта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D6E3F" w:rsidRPr="00E93AA1" w:rsidRDefault="003D6E3F" w:rsidP="003D6E3F">
            <w:pPr>
              <w:overflowPunct/>
              <w:autoSpaceDE/>
              <w:autoSpaceDN/>
              <w:adjustRightInd/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</w:tr>
      <w:tr w:rsidR="00E93AA1" w:rsidRPr="00E93AA1" w:rsidTr="003D6E3F"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AA1" w:rsidRPr="00E93AA1" w:rsidRDefault="00E93AA1" w:rsidP="00E93AA1">
            <w:pPr>
              <w:overflowPunct/>
              <w:autoSpaceDE/>
              <w:autoSpaceDN/>
              <w:adjustRightInd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E93AA1">
              <w:rPr>
                <w:b w:val="0"/>
                <w:bCs w:val="0"/>
                <w:sz w:val="26"/>
                <w:szCs w:val="26"/>
              </w:rPr>
              <w:t>Другое</w:t>
            </w:r>
          </w:p>
        </w:tc>
        <w:tc>
          <w:tcPr>
            <w:tcW w:w="5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AA1" w:rsidRPr="00E93AA1" w:rsidRDefault="00E93AA1" w:rsidP="00E93AA1">
            <w:pPr>
              <w:overflowPunct/>
              <w:autoSpaceDE/>
              <w:autoSpaceDN/>
              <w:adjustRightInd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93AA1" w:rsidRPr="00E93AA1" w:rsidRDefault="00E93AA1" w:rsidP="003D6E3F">
            <w:pPr>
              <w:overflowPunct/>
              <w:autoSpaceDE/>
              <w:autoSpaceDN/>
              <w:adjustRightInd/>
              <w:jc w:val="center"/>
              <w:textAlignment w:val="baseline"/>
              <w:rPr>
                <w:b w:val="0"/>
                <w:bCs w:val="0"/>
                <w:sz w:val="26"/>
                <w:szCs w:val="26"/>
              </w:rPr>
            </w:pPr>
            <w:r w:rsidRPr="003D6E3F">
              <w:rPr>
                <w:b w:val="0"/>
                <w:bCs w:val="0"/>
                <w:sz w:val="26"/>
                <w:szCs w:val="26"/>
              </w:rPr>
              <w:t>3</w:t>
            </w:r>
          </w:p>
        </w:tc>
      </w:tr>
    </w:tbl>
    <w:p w:rsidR="00E93AA1" w:rsidRPr="00E93AA1" w:rsidRDefault="00E93AA1" w:rsidP="00E93AA1">
      <w:pPr>
        <w:shd w:val="clear" w:color="auto" w:fill="FFFFFF"/>
        <w:overflowPunct/>
        <w:autoSpaceDE/>
        <w:autoSpaceDN/>
        <w:adjustRightInd/>
        <w:textAlignment w:val="baseline"/>
        <w:rPr>
          <w:rFonts w:ascii="Arial" w:hAnsi="Arial" w:cs="Arial"/>
          <w:b w:val="0"/>
          <w:bCs w:val="0"/>
          <w:color w:val="444444"/>
          <w:sz w:val="24"/>
          <w:szCs w:val="24"/>
        </w:rPr>
      </w:pPr>
    </w:p>
    <w:p w:rsidR="00A46C57" w:rsidRPr="009C0560" w:rsidRDefault="00AF12BD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444444"/>
          <w:sz w:val="28"/>
          <w:szCs w:val="28"/>
        </w:rPr>
        <w:br w:type="page"/>
      </w:r>
      <w:r w:rsidR="00E93AA1" w:rsidRPr="009C0560">
        <w:rPr>
          <w:bCs w:val="0"/>
          <w:color w:val="000000" w:themeColor="text1"/>
          <w:sz w:val="28"/>
          <w:szCs w:val="28"/>
        </w:rPr>
        <w:lastRenderedPageBreak/>
        <w:t>Примечание:</w:t>
      </w:r>
    </w:p>
    <w:p w:rsidR="00AF12BD" w:rsidRPr="009C0560" w:rsidRDefault="00AF12BD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Cs w:val="0"/>
          <w:color w:val="000000" w:themeColor="text1"/>
          <w:sz w:val="28"/>
          <w:szCs w:val="28"/>
        </w:rPr>
      </w:pPr>
    </w:p>
    <w:p w:rsidR="005458B2" w:rsidRPr="009C0560" w:rsidRDefault="00D932A3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>1</w:t>
      </w:r>
      <w:r w:rsidRPr="009C0560">
        <w:rPr>
          <w:bCs w:val="0"/>
          <w:color w:val="000000" w:themeColor="text1"/>
          <w:sz w:val="28"/>
          <w:szCs w:val="28"/>
        </w:rPr>
        <w:t xml:space="preserve">. </w:t>
      </w:r>
      <w:r w:rsidR="00E93AA1" w:rsidRPr="009C0560">
        <w:rPr>
          <w:bCs w:val="0"/>
          <w:color w:val="000000" w:themeColor="text1"/>
          <w:sz w:val="28"/>
          <w:szCs w:val="28"/>
        </w:rPr>
        <w:t>Щитовые установки</w:t>
      </w:r>
      <w:r w:rsidR="00E93AA1"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имеющие плоскостные внешние поверхности для размещения информации, состоящие из каркаса </w:t>
      </w:r>
      <w:r w:rsidR="008B270A" w:rsidRPr="009C0560">
        <w:rPr>
          <w:b w:val="0"/>
          <w:bCs w:val="0"/>
          <w:color w:val="000000" w:themeColor="text1"/>
          <w:sz w:val="28"/>
          <w:szCs w:val="28"/>
        </w:rPr>
        <w:t>и информационного</w:t>
      </w:r>
      <w:r w:rsidR="005458B2" w:rsidRPr="009C0560">
        <w:rPr>
          <w:b w:val="0"/>
          <w:bCs w:val="0"/>
          <w:color w:val="000000" w:themeColor="text1"/>
          <w:sz w:val="28"/>
          <w:szCs w:val="28"/>
        </w:rPr>
        <w:t xml:space="preserve"> поля. 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2. </w:t>
      </w:r>
      <w:r w:rsidRPr="009C0560">
        <w:rPr>
          <w:bCs w:val="0"/>
          <w:color w:val="000000" w:themeColor="text1"/>
          <w:sz w:val="28"/>
          <w:szCs w:val="28"/>
        </w:rPr>
        <w:t>Перетяжки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состоящие из отдельно стоящих опор, тросовых конструкций и информационного поля. Возможно крепление тросовых конструкций к зданиям и сооружениям. Информационное поле может быть выполнено из жестких материалов, из материалов на мягкой основе, иметь световое оформление, в том числе гирлянды.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3. </w:t>
      </w:r>
      <w:r w:rsidRPr="009C0560">
        <w:rPr>
          <w:bCs w:val="0"/>
          <w:color w:val="000000" w:themeColor="text1"/>
          <w:sz w:val="28"/>
          <w:szCs w:val="28"/>
        </w:rPr>
        <w:t>Флаговые композиции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состоящие из одного или нескольких флагштоков (стоек) и информационного поля с использованием мягких полотнищ.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4. </w:t>
      </w:r>
      <w:r w:rsidRPr="009C0560">
        <w:rPr>
          <w:bCs w:val="0"/>
          <w:color w:val="000000" w:themeColor="text1"/>
          <w:sz w:val="28"/>
          <w:szCs w:val="28"/>
        </w:rPr>
        <w:t>Объемно-пространственные объекты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на которых для распространения информации используется как объем объекта, так и его поверхность, выполняются по индивидуальным проектам.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5. </w:t>
      </w:r>
      <w:r w:rsidRPr="009C0560">
        <w:rPr>
          <w:bCs w:val="0"/>
          <w:color w:val="000000" w:themeColor="text1"/>
          <w:sz w:val="28"/>
          <w:szCs w:val="28"/>
        </w:rPr>
        <w:t>Электронные табло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состоящие из каркаса и имеющие поверхность, предназначенную для воспроизведения изображения на плоскости экрана за счет светоизлучения светодиодов, ламп, иных источников света или светоотражающих элементов.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6. </w:t>
      </w:r>
      <w:r w:rsidRPr="009C0560">
        <w:rPr>
          <w:bCs w:val="0"/>
          <w:color w:val="000000" w:themeColor="text1"/>
          <w:sz w:val="28"/>
          <w:szCs w:val="28"/>
        </w:rPr>
        <w:t>Рекламные конструкции, совмещенные с элементами уличной мебели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 на таксофонных кабинах, парковых скамейках, уличных терминалах оплаты, мусорных контейнерах и т.д. - рекламные конструкции с информацион</w:t>
      </w:r>
      <w:bookmarkStart w:id="3" w:name="_GoBack"/>
      <w:bookmarkEnd w:id="3"/>
      <w:r w:rsidRPr="009C0560">
        <w:rPr>
          <w:b w:val="0"/>
          <w:bCs w:val="0"/>
          <w:color w:val="000000" w:themeColor="text1"/>
          <w:sz w:val="28"/>
          <w:szCs w:val="28"/>
        </w:rPr>
        <w:t>ной поверхностью, размещаемой на предназначенных для размещения рекламы элементах уличной мебели.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7. </w:t>
      </w:r>
      <w:r w:rsidRPr="009C0560">
        <w:rPr>
          <w:bCs w:val="0"/>
          <w:color w:val="000000" w:themeColor="text1"/>
          <w:sz w:val="28"/>
          <w:szCs w:val="28"/>
        </w:rPr>
        <w:t>Рекламные конструкции в составе остановочных пунктов движения общественного транспорта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 с информационной поверхностью, размещаемой на элементах остановочных пунктов, предназначенных для использования под рекламу.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8. </w:t>
      </w:r>
      <w:r w:rsidRPr="009C0560">
        <w:rPr>
          <w:bCs w:val="0"/>
          <w:color w:val="000000" w:themeColor="text1"/>
          <w:sz w:val="28"/>
          <w:szCs w:val="28"/>
        </w:rPr>
        <w:t>Панель-кронштейны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двухсторонние консольные плоскостные рекламные конструкции, устанавливаемые на опорах (мачтах-опорах освещения, опорах контактной сети) или на зданиях (сооружениях), состоящие из креплений и информационной поверхности, расположенной на световом коробе.</w:t>
      </w:r>
    </w:p>
    <w:p w:rsidR="00A46C57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9. </w:t>
      </w:r>
      <w:r w:rsidRPr="009C0560">
        <w:rPr>
          <w:bCs w:val="0"/>
          <w:color w:val="000000" w:themeColor="text1"/>
          <w:sz w:val="28"/>
          <w:szCs w:val="28"/>
        </w:rPr>
        <w:t>Медиафасады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объекты наружной рекламы и информации, присоединяемые к зданиям и сооружениям и имеющие поверхность, предназначенную для воспроизведения изображения за счет светоизлучения светодиодов, ламп, иных источников света или светоотражающих элементов.</w:t>
      </w:r>
    </w:p>
    <w:p w:rsidR="00E93AA1" w:rsidRPr="009C0560" w:rsidRDefault="00E93AA1" w:rsidP="00AF12BD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b w:val="0"/>
          <w:bCs w:val="0"/>
          <w:color w:val="000000" w:themeColor="text1"/>
          <w:sz w:val="28"/>
          <w:szCs w:val="28"/>
        </w:rPr>
      </w:pPr>
      <w:r w:rsidRPr="009C0560">
        <w:rPr>
          <w:b w:val="0"/>
          <w:bCs w:val="0"/>
          <w:color w:val="000000" w:themeColor="text1"/>
          <w:sz w:val="28"/>
          <w:szCs w:val="28"/>
        </w:rPr>
        <w:t xml:space="preserve">10. </w:t>
      </w:r>
      <w:r w:rsidRPr="009C0560">
        <w:rPr>
          <w:bCs w:val="0"/>
          <w:color w:val="000000" w:themeColor="text1"/>
          <w:sz w:val="28"/>
          <w:szCs w:val="28"/>
        </w:rPr>
        <w:t>Проекционные установки</w:t>
      </w:r>
      <w:r w:rsidRPr="009C0560">
        <w:rPr>
          <w:b w:val="0"/>
          <w:bCs w:val="0"/>
          <w:color w:val="000000" w:themeColor="text1"/>
          <w:sz w:val="28"/>
          <w:szCs w:val="28"/>
        </w:rPr>
        <w:t xml:space="preserve"> - рекламные конструкции, предназначенные для воспроизведения изображения на земле, на плоскостях стен и в объеме, состоят из проецирующего устройства и поверхности (экрана) или объема, в котором формируется информационное изображение.</w:t>
      </w:r>
    </w:p>
    <w:p w:rsidR="00E93AA1" w:rsidRPr="00A46C57" w:rsidRDefault="00E93AA1" w:rsidP="00AF12BD">
      <w:pPr>
        <w:ind w:firstLine="709"/>
        <w:jc w:val="center"/>
        <w:rPr>
          <w:sz w:val="28"/>
          <w:szCs w:val="28"/>
        </w:rPr>
      </w:pPr>
    </w:p>
    <w:sectPr w:rsidR="00E93AA1" w:rsidRPr="00A46C57" w:rsidSect="001B5511">
      <w:headerReference w:type="even" r:id="rId13"/>
      <w:headerReference w:type="default" r:id="rId14"/>
      <w:footerReference w:type="even" r:id="rId15"/>
      <w:footerReference w:type="default" r:id="rId16"/>
      <w:pgSz w:w="11907" w:h="16840" w:code="9"/>
      <w:pgMar w:top="680" w:right="567" w:bottom="426" w:left="1418" w:header="397" w:footer="227" w:gutter="0"/>
      <w:cols w:space="708"/>
      <w:titlePg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AD1" w:rsidRDefault="00453AD1">
      <w:r>
        <w:separator/>
      </w:r>
    </w:p>
  </w:endnote>
  <w:endnote w:type="continuationSeparator" w:id="0">
    <w:p w:rsidR="00453AD1" w:rsidRDefault="0045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688" w:rsidRDefault="00277688" w:rsidP="00A544E6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77688" w:rsidRDefault="00277688" w:rsidP="000827AE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688" w:rsidRDefault="00277688" w:rsidP="00A544E6">
    <w:pPr>
      <w:pStyle w:val="ab"/>
      <w:framePr w:wrap="around" w:vAnchor="text" w:hAnchor="margin" w:xAlign="right" w:y="1"/>
      <w:rPr>
        <w:rStyle w:val="aa"/>
      </w:rPr>
    </w:pPr>
  </w:p>
  <w:p w:rsidR="00277688" w:rsidRDefault="00277688" w:rsidP="000827AE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AD1" w:rsidRDefault="00453AD1">
      <w:r>
        <w:separator/>
      </w:r>
    </w:p>
  </w:footnote>
  <w:footnote w:type="continuationSeparator" w:id="0">
    <w:p w:rsidR="00453AD1" w:rsidRDefault="00453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688" w:rsidRDefault="00277688" w:rsidP="000179DE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77688" w:rsidRDefault="002776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688" w:rsidRPr="002A1E2E" w:rsidRDefault="00277688" w:rsidP="00A544E6">
    <w:pPr>
      <w:pStyle w:val="a8"/>
      <w:framePr w:wrap="around" w:vAnchor="text" w:hAnchor="margin" w:xAlign="center" w:y="1"/>
      <w:rPr>
        <w:rStyle w:val="aa"/>
        <w:b w:val="0"/>
      </w:rPr>
    </w:pPr>
    <w:r w:rsidRPr="002A1E2E">
      <w:rPr>
        <w:rStyle w:val="aa"/>
        <w:b w:val="0"/>
      </w:rPr>
      <w:fldChar w:fldCharType="begin"/>
    </w:r>
    <w:r w:rsidRPr="002A1E2E">
      <w:rPr>
        <w:rStyle w:val="aa"/>
        <w:b w:val="0"/>
      </w:rPr>
      <w:instrText xml:space="preserve">PAGE  </w:instrText>
    </w:r>
    <w:r w:rsidRPr="002A1E2E">
      <w:rPr>
        <w:rStyle w:val="aa"/>
        <w:b w:val="0"/>
      </w:rPr>
      <w:fldChar w:fldCharType="separate"/>
    </w:r>
    <w:r w:rsidR="009C0560">
      <w:rPr>
        <w:rStyle w:val="aa"/>
        <w:b w:val="0"/>
        <w:noProof/>
      </w:rPr>
      <w:t>20</w:t>
    </w:r>
    <w:r w:rsidRPr="002A1E2E">
      <w:rPr>
        <w:rStyle w:val="aa"/>
        <w:b w:val="0"/>
      </w:rPr>
      <w:fldChar w:fldCharType="end"/>
    </w:r>
  </w:p>
  <w:p w:rsidR="00277688" w:rsidRDefault="002776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024"/>
    <w:multiLevelType w:val="hybridMultilevel"/>
    <w:tmpl w:val="4A50586C"/>
    <w:lvl w:ilvl="0" w:tplc="9B96423E">
      <w:start w:val="1"/>
      <w:numFmt w:val="lowerLetter"/>
      <w:pStyle w:val="a"/>
      <w:lvlText w:val="%1)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171028E"/>
    <w:multiLevelType w:val="multilevel"/>
    <w:tmpl w:val="442CB76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04EF71DE"/>
    <w:multiLevelType w:val="hybridMultilevel"/>
    <w:tmpl w:val="58644A98"/>
    <w:lvl w:ilvl="0" w:tplc="2BFCC5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BA90633"/>
    <w:multiLevelType w:val="hybridMultilevel"/>
    <w:tmpl w:val="8F4CF550"/>
    <w:lvl w:ilvl="0" w:tplc="3652400C">
      <w:start w:val="1"/>
      <w:numFmt w:val="decimal"/>
      <w:lvlText w:val="1.%1."/>
      <w:lvlJc w:val="center"/>
      <w:pPr>
        <w:ind w:left="133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25612B23"/>
    <w:multiLevelType w:val="multilevel"/>
    <w:tmpl w:val="691A665A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5" w15:restartNumberingAfterBreak="0">
    <w:nsid w:val="2EFF29E6"/>
    <w:multiLevelType w:val="hybridMultilevel"/>
    <w:tmpl w:val="91561B66"/>
    <w:lvl w:ilvl="0" w:tplc="A48C16D6">
      <w:start w:val="2"/>
      <w:numFmt w:val="decimal"/>
      <w:lvlText w:val="%1."/>
      <w:lvlJc w:val="left"/>
      <w:pPr>
        <w:tabs>
          <w:tab w:val="num" w:pos="974"/>
        </w:tabs>
        <w:ind w:left="9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4"/>
        </w:tabs>
        <w:ind w:left="16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14"/>
        </w:tabs>
        <w:ind w:left="24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4"/>
        </w:tabs>
        <w:ind w:left="31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54"/>
        </w:tabs>
        <w:ind w:left="38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74"/>
        </w:tabs>
        <w:ind w:left="45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94"/>
        </w:tabs>
        <w:ind w:left="52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14"/>
        </w:tabs>
        <w:ind w:left="60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34"/>
        </w:tabs>
        <w:ind w:left="6734" w:hanging="180"/>
      </w:pPr>
      <w:rPr>
        <w:rFonts w:cs="Times New Roman"/>
      </w:rPr>
    </w:lvl>
  </w:abstractNum>
  <w:abstractNum w:abstractNumId="6" w15:restartNumberingAfterBreak="0">
    <w:nsid w:val="37772042"/>
    <w:multiLevelType w:val="hybridMultilevel"/>
    <w:tmpl w:val="45AE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62058"/>
    <w:multiLevelType w:val="hybridMultilevel"/>
    <w:tmpl w:val="21807C64"/>
    <w:lvl w:ilvl="0" w:tplc="3A868DD8">
      <w:start w:val="2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8" w15:restartNumberingAfterBreak="0">
    <w:nsid w:val="59402E3A"/>
    <w:multiLevelType w:val="hybridMultilevel"/>
    <w:tmpl w:val="24B6C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62473E"/>
    <w:multiLevelType w:val="hybridMultilevel"/>
    <w:tmpl w:val="C9DEE7BC"/>
    <w:lvl w:ilvl="0" w:tplc="C1F6AC98">
      <w:start w:val="1"/>
      <w:numFmt w:val="bullet"/>
      <w:pStyle w:val="a0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E0D17D9"/>
    <w:multiLevelType w:val="hybridMultilevel"/>
    <w:tmpl w:val="13307440"/>
    <w:lvl w:ilvl="0" w:tplc="068C6C9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2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993"/>
    <w:rsid w:val="000021D8"/>
    <w:rsid w:val="0000224A"/>
    <w:rsid w:val="00005D86"/>
    <w:rsid w:val="0000700A"/>
    <w:rsid w:val="0001223F"/>
    <w:rsid w:val="000179DE"/>
    <w:rsid w:val="00024541"/>
    <w:rsid w:val="0002666D"/>
    <w:rsid w:val="00027DAD"/>
    <w:rsid w:val="00032DEB"/>
    <w:rsid w:val="00036A35"/>
    <w:rsid w:val="00046ECD"/>
    <w:rsid w:val="00056DC3"/>
    <w:rsid w:val="00061119"/>
    <w:rsid w:val="000667A3"/>
    <w:rsid w:val="0007017F"/>
    <w:rsid w:val="000744A0"/>
    <w:rsid w:val="00076AA7"/>
    <w:rsid w:val="000827AE"/>
    <w:rsid w:val="00083089"/>
    <w:rsid w:val="00084986"/>
    <w:rsid w:val="00096FCD"/>
    <w:rsid w:val="000976B1"/>
    <w:rsid w:val="000A1343"/>
    <w:rsid w:val="000A401C"/>
    <w:rsid w:val="000A7495"/>
    <w:rsid w:val="000B1C51"/>
    <w:rsid w:val="000C2C8F"/>
    <w:rsid w:val="000C2C97"/>
    <w:rsid w:val="000D15D3"/>
    <w:rsid w:val="000E01FD"/>
    <w:rsid w:val="000E6340"/>
    <w:rsid w:val="000F2CA7"/>
    <w:rsid w:val="00101AC5"/>
    <w:rsid w:val="0010258E"/>
    <w:rsid w:val="00104ED9"/>
    <w:rsid w:val="00106D25"/>
    <w:rsid w:val="001139F7"/>
    <w:rsid w:val="00117F20"/>
    <w:rsid w:val="00120DFB"/>
    <w:rsid w:val="0012522E"/>
    <w:rsid w:val="00127815"/>
    <w:rsid w:val="00131097"/>
    <w:rsid w:val="00141F9C"/>
    <w:rsid w:val="0014609E"/>
    <w:rsid w:val="00153649"/>
    <w:rsid w:val="00160960"/>
    <w:rsid w:val="00160B88"/>
    <w:rsid w:val="00162AC9"/>
    <w:rsid w:val="00164E92"/>
    <w:rsid w:val="00173035"/>
    <w:rsid w:val="00182EE6"/>
    <w:rsid w:val="00183FDA"/>
    <w:rsid w:val="00186B93"/>
    <w:rsid w:val="00197845"/>
    <w:rsid w:val="001B37F6"/>
    <w:rsid w:val="001B5511"/>
    <w:rsid w:val="001D782E"/>
    <w:rsid w:val="001E2223"/>
    <w:rsid w:val="001E24A8"/>
    <w:rsid w:val="001E4327"/>
    <w:rsid w:val="001F3EFB"/>
    <w:rsid w:val="001F7563"/>
    <w:rsid w:val="00200400"/>
    <w:rsid w:val="002015D7"/>
    <w:rsid w:val="0021445F"/>
    <w:rsid w:val="00226510"/>
    <w:rsid w:val="00227BAB"/>
    <w:rsid w:val="002347F7"/>
    <w:rsid w:val="00240658"/>
    <w:rsid w:val="002625A1"/>
    <w:rsid w:val="00277688"/>
    <w:rsid w:val="0028334B"/>
    <w:rsid w:val="00291A27"/>
    <w:rsid w:val="00293EB0"/>
    <w:rsid w:val="0029539C"/>
    <w:rsid w:val="002A11EA"/>
    <w:rsid w:val="002A1E2E"/>
    <w:rsid w:val="002A5985"/>
    <w:rsid w:val="002A712A"/>
    <w:rsid w:val="002B096A"/>
    <w:rsid w:val="002C20AC"/>
    <w:rsid w:val="002D523E"/>
    <w:rsid w:val="002F1675"/>
    <w:rsid w:val="002F395C"/>
    <w:rsid w:val="00303545"/>
    <w:rsid w:val="00303E84"/>
    <w:rsid w:val="00304897"/>
    <w:rsid w:val="00305EC7"/>
    <w:rsid w:val="00311867"/>
    <w:rsid w:val="00311CFD"/>
    <w:rsid w:val="0031619C"/>
    <w:rsid w:val="00323762"/>
    <w:rsid w:val="00326592"/>
    <w:rsid w:val="003506A7"/>
    <w:rsid w:val="003558F0"/>
    <w:rsid w:val="0036120F"/>
    <w:rsid w:val="00366B93"/>
    <w:rsid w:val="00371668"/>
    <w:rsid w:val="0037586E"/>
    <w:rsid w:val="00381F60"/>
    <w:rsid w:val="00394C30"/>
    <w:rsid w:val="003A2293"/>
    <w:rsid w:val="003A573C"/>
    <w:rsid w:val="003B1EC9"/>
    <w:rsid w:val="003B4353"/>
    <w:rsid w:val="003C3BAE"/>
    <w:rsid w:val="003C50F5"/>
    <w:rsid w:val="003D62F2"/>
    <w:rsid w:val="003D6E3F"/>
    <w:rsid w:val="003F1194"/>
    <w:rsid w:val="003F197F"/>
    <w:rsid w:val="003F7198"/>
    <w:rsid w:val="003F77B0"/>
    <w:rsid w:val="00411FE9"/>
    <w:rsid w:val="004165D6"/>
    <w:rsid w:val="00422117"/>
    <w:rsid w:val="004227BA"/>
    <w:rsid w:val="00423A1C"/>
    <w:rsid w:val="00426053"/>
    <w:rsid w:val="00432B58"/>
    <w:rsid w:val="00435C88"/>
    <w:rsid w:val="00440A80"/>
    <w:rsid w:val="00440F3E"/>
    <w:rsid w:val="004444B8"/>
    <w:rsid w:val="00451F3D"/>
    <w:rsid w:val="004532E0"/>
    <w:rsid w:val="004533DD"/>
    <w:rsid w:val="004539A2"/>
    <w:rsid w:val="00453AD1"/>
    <w:rsid w:val="0045481D"/>
    <w:rsid w:val="00455FA5"/>
    <w:rsid w:val="004633AB"/>
    <w:rsid w:val="00464234"/>
    <w:rsid w:val="004725EC"/>
    <w:rsid w:val="00475B12"/>
    <w:rsid w:val="00477560"/>
    <w:rsid w:val="00492A6C"/>
    <w:rsid w:val="0049524D"/>
    <w:rsid w:val="004A2C09"/>
    <w:rsid w:val="004A4880"/>
    <w:rsid w:val="004B0D40"/>
    <w:rsid w:val="004B5BDF"/>
    <w:rsid w:val="004C3F68"/>
    <w:rsid w:val="004D4192"/>
    <w:rsid w:val="004E1783"/>
    <w:rsid w:val="004E1A13"/>
    <w:rsid w:val="004E33A0"/>
    <w:rsid w:val="004E49D1"/>
    <w:rsid w:val="004E7C06"/>
    <w:rsid w:val="004F40DB"/>
    <w:rsid w:val="004F4959"/>
    <w:rsid w:val="004F4E50"/>
    <w:rsid w:val="004F663A"/>
    <w:rsid w:val="00502CFB"/>
    <w:rsid w:val="00505488"/>
    <w:rsid w:val="005206B9"/>
    <w:rsid w:val="005215D8"/>
    <w:rsid w:val="00526194"/>
    <w:rsid w:val="00526FC3"/>
    <w:rsid w:val="00530447"/>
    <w:rsid w:val="005320AC"/>
    <w:rsid w:val="005418F9"/>
    <w:rsid w:val="005458B2"/>
    <w:rsid w:val="00547FAC"/>
    <w:rsid w:val="0055054F"/>
    <w:rsid w:val="00551A2F"/>
    <w:rsid w:val="00551ABD"/>
    <w:rsid w:val="0055209F"/>
    <w:rsid w:val="005966E5"/>
    <w:rsid w:val="005A03D5"/>
    <w:rsid w:val="005A1DF4"/>
    <w:rsid w:val="005A3AD3"/>
    <w:rsid w:val="005A412F"/>
    <w:rsid w:val="005A7524"/>
    <w:rsid w:val="005B2B10"/>
    <w:rsid w:val="005B32CE"/>
    <w:rsid w:val="005B635C"/>
    <w:rsid w:val="005C539C"/>
    <w:rsid w:val="005D764E"/>
    <w:rsid w:val="005E3333"/>
    <w:rsid w:val="005E4DB9"/>
    <w:rsid w:val="005E5342"/>
    <w:rsid w:val="005F141C"/>
    <w:rsid w:val="005F5680"/>
    <w:rsid w:val="0061381E"/>
    <w:rsid w:val="00614644"/>
    <w:rsid w:val="00617A89"/>
    <w:rsid w:val="00632D27"/>
    <w:rsid w:val="0063308C"/>
    <w:rsid w:val="006478E8"/>
    <w:rsid w:val="00654BF9"/>
    <w:rsid w:val="00657264"/>
    <w:rsid w:val="00662FDA"/>
    <w:rsid w:val="006714D0"/>
    <w:rsid w:val="00677E94"/>
    <w:rsid w:val="006837A3"/>
    <w:rsid w:val="00684C9E"/>
    <w:rsid w:val="00685092"/>
    <w:rsid w:val="0069687C"/>
    <w:rsid w:val="006A2AC2"/>
    <w:rsid w:val="006A5B30"/>
    <w:rsid w:val="006A5EA5"/>
    <w:rsid w:val="006B16D4"/>
    <w:rsid w:val="006B1C8F"/>
    <w:rsid w:val="006C5FF2"/>
    <w:rsid w:val="006D2818"/>
    <w:rsid w:val="006D71C6"/>
    <w:rsid w:val="006E2E40"/>
    <w:rsid w:val="006E4489"/>
    <w:rsid w:val="006E7C95"/>
    <w:rsid w:val="006E7CB7"/>
    <w:rsid w:val="006F03AE"/>
    <w:rsid w:val="006F0579"/>
    <w:rsid w:val="006F0DCA"/>
    <w:rsid w:val="006F1B39"/>
    <w:rsid w:val="006F7AEA"/>
    <w:rsid w:val="0070223A"/>
    <w:rsid w:val="00703D25"/>
    <w:rsid w:val="007057DB"/>
    <w:rsid w:val="00707AEE"/>
    <w:rsid w:val="00713CA9"/>
    <w:rsid w:val="00722E59"/>
    <w:rsid w:val="00726A50"/>
    <w:rsid w:val="00731939"/>
    <w:rsid w:val="0074172F"/>
    <w:rsid w:val="00742CC8"/>
    <w:rsid w:val="0074476A"/>
    <w:rsid w:val="00747781"/>
    <w:rsid w:val="00761FBD"/>
    <w:rsid w:val="00764B3B"/>
    <w:rsid w:val="00770647"/>
    <w:rsid w:val="00774125"/>
    <w:rsid w:val="00783BE1"/>
    <w:rsid w:val="00785725"/>
    <w:rsid w:val="00785774"/>
    <w:rsid w:val="0078657F"/>
    <w:rsid w:val="007870B3"/>
    <w:rsid w:val="0079291D"/>
    <w:rsid w:val="007A0C43"/>
    <w:rsid w:val="007A1C80"/>
    <w:rsid w:val="007A2737"/>
    <w:rsid w:val="007B13B9"/>
    <w:rsid w:val="007C1093"/>
    <w:rsid w:val="007C5604"/>
    <w:rsid w:val="007C5AF3"/>
    <w:rsid w:val="007D4648"/>
    <w:rsid w:val="007D589F"/>
    <w:rsid w:val="007E6789"/>
    <w:rsid w:val="007F6C44"/>
    <w:rsid w:val="008028E1"/>
    <w:rsid w:val="008034B0"/>
    <w:rsid w:val="008041AD"/>
    <w:rsid w:val="008052C8"/>
    <w:rsid w:val="00811130"/>
    <w:rsid w:val="00812BE0"/>
    <w:rsid w:val="008160AD"/>
    <w:rsid w:val="00821245"/>
    <w:rsid w:val="00833ED5"/>
    <w:rsid w:val="00835C1F"/>
    <w:rsid w:val="008400B6"/>
    <w:rsid w:val="00846921"/>
    <w:rsid w:val="0084742D"/>
    <w:rsid w:val="00851358"/>
    <w:rsid w:val="008533D6"/>
    <w:rsid w:val="00853BEB"/>
    <w:rsid w:val="008576DF"/>
    <w:rsid w:val="00857858"/>
    <w:rsid w:val="00862E19"/>
    <w:rsid w:val="0086396D"/>
    <w:rsid w:val="0086548B"/>
    <w:rsid w:val="00865E03"/>
    <w:rsid w:val="008666EF"/>
    <w:rsid w:val="00870863"/>
    <w:rsid w:val="00885F5F"/>
    <w:rsid w:val="0089163B"/>
    <w:rsid w:val="00893318"/>
    <w:rsid w:val="00893E67"/>
    <w:rsid w:val="008A067B"/>
    <w:rsid w:val="008A5CE6"/>
    <w:rsid w:val="008B270A"/>
    <w:rsid w:val="008B3E50"/>
    <w:rsid w:val="008B5239"/>
    <w:rsid w:val="008B788E"/>
    <w:rsid w:val="008C2554"/>
    <w:rsid w:val="008C4DE9"/>
    <w:rsid w:val="008D2DA2"/>
    <w:rsid w:val="008E0838"/>
    <w:rsid w:val="008E28F5"/>
    <w:rsid w:val="008E50BA"/>
    <w:rsid w:val="008E5638"/>
    <w:rsid w:val="008F3C08"/>
    <w:rsid w:val="00900369"/>
    <w:rsid w:val="00902646"/>
    <w:rsid w:val="009106BF"/>
    <w:rsid w:val="00911024"/>
    <w:rsid w:val="009147BD"/>
    <w:rsid w:val="00915D23"/>
    <w:rsid w:val="00926DDB"/>
    <w:rsid w:val="00937311"/>
    <w:rsid w:val="0094773E"/>
    <w:rsid w:val="00952575"/>
    <w:rsid w:val="00962973"/>
    <w:rsid w:val="00964CC1"/>
    <w:rsid w:val="00974A32"/>
    <w:rsid w:val="009774A0"/>
    <w:rsid w:val="00985569"/>
    <w:rsid w:val="00986049"/>
    <w:rsid w:val="009953AD"/>
    <w:rsid w:val="00995AEC"/>
    <w:rsid w:val="009978AE"/>
    <w:rsid w:val="009A3FBF"/>
    <w:rsid w:val="009B05A8"/>
    <w:rsid w:val="009B1332"/>
    <w:rsid w:val="009C0560"/>
    <w:rsid w:val="009D0C8D"/>
    <w:rsid w:val="009D289E"/>
    <w:rsid w:val="009E4E92"/>
    <w:rsid w:val="00A0485B"/>
    <w:rsid w:val="00A0590A"/>
    <w:rsid w:val="00A128B5"/>
    <w:rsid w:val="00A33432"/>
    <w:rsid w:val="00A33630"/>
    <w:rsid w:val="00A40D1D"/>
    <w:rsid w:val="00A45410"/>
    <w:rsid w:val="00A46C57"/>
    <w:rsid w:val="00A544E6"/>
    <w:rsid w:val="00A56994"/>
    <w:rsid w:val="00A6068E"/>
    <w:rsid w:val="00A65AEE"/>
    <w:rsid w:val="00A807C8"/>
    <w:rsid w:val="00A85B05"/>
    <w:rsid w:val="00A96923"/>
    <w:rsid w:val="00AA45DD"/>
    <w:rsid w:val="00AA6A40"/>
    <w:rsid w:val="00AB4E75"/>
    <w:rsid w:val="00AC376F"/>
    <w:rsid w:val="00AC4B9D"/>
    <w:rsid w:val="00AC4E22"/>
    <w:rsid w:val="00AD17C4"/>
    <w:rsid w:val="00AE06B9"/>
    <w:rsid w:val="00AE380D"/>
    <w:rsid w:val="00AE3FD7"/>
    <w:rsid w:val="00AF12BD"/>
    <w:rsid w:val="00AF2C18"/>
    <w:rsid w:val="00B01C79"/>
    <w:rsid w:val="00B03DA6"/>
    <w:rsid w:val="00B05C65"/>
    <w:rsid w:val="00B06FF2"/>
    <w:rsid w:val="00B070EB"/>
    <w:rsid w:val="00B17F90"/>
    <w:rsid w:val="00B23F85"/>
    <w:rsid w:val="00B426B3"/>
    <w:rsid w:val="00B47495"/>
    <w:rsid w:val="00B476AE"/>
    <w:rsid w:val="00B545DD"/>
    <w:rsid w:val="00B61DF5"/>
    <w:rsid w:val="00B67FC1"/>
    <w:rsid w:val="00B72B20"/>
    <w:rsid w:val="00B7365C"/>
    <w:rsid w:val="00B75911"/>
    <w:rsid w:val="00B81280"/>
    <w:rsid w:val="00B85880"/>
    <w:rsid w:val="00B96503"/>
    <w:rsid w:val="00B977E7"/>
    <w:rsid w:val="00BB40A5"/>
    <w:rsid w:val="00BB5C39"/>
    <w:rsid w:val="00BE12A9"/>
    <w:rsid w:val="00BE549E"/>
    <w:rsid w:val="00BE7AFF"/>
    <w:rsid w:val="00C02212"/>
    <w:rsid w:val="00C05BC6"/>
    <w:rsid w:val="00C14BED"/>
    <w:rsid w:val="00C14C9E"/>
    <w:rsid w:val="00C14D3B"/>
    <w:rsid w:val="00C15993"/>
    <w:rsid w:val="00C177A0"/>
    <w:rsid w:val="00C24B1E"/>
    <w:rsid w:val="00C262FA"/>
    <w:rsid w:val="00C35CFD"/>
    <w:rsid w:val="00C52F79"/>
    <w:rsid w:val="00C61BB0"/>
    <w:rsid w:val="00C73243"/>
    <w:rsid w:val="00C75913"/>
    <w:rsid w:val="00C8457A"/>
    <w:rsid w:val="00C8626C"/>
    <w:rsid w:val="00C8693F"/>
    <w:rsid w:val="00C94220"/>
    <w:rsid w:val="00C9593A"/>
    <w:rsid w:val="00C95C9E"/>
    <w:rsid w:val="00CA14C2"/>
    <w:rsid w:val="00CA3538"/>
    <w:rsid w:val="00CA3FA5"/>
    <w:rsid w:val="00CA50E3"/>
    <w:rsid w:val="00CA5FD3"/>
    <w:rsid w:val="00CB23E7"/>
    <w:rsid w:val="00CB5938"/>
    <w:rsid w:val="00CB647F"/>
    <w:rsid w:val="00CC197C"/>
    <w:rsid w:val="00CC2C31"/>
    <w:rsid w:val="00CD6A59"/>
    <w:rsid w:val="00CF0443"/>
    <w:rsid w:val="00CF0FA4"/>
    <w:rsid w:val="00CF226E"/>
    <w:rsid w:val="00CF3937"/>
    <w:rsid w:val="00CF679A"/>
    <w:rsid w:val="00D00D96"/>
    <w:rsid w:val="00D012D0"/>
    <w:rsid w:val="00D14767"/>
    <w:rsid w:val="00D169F3"/>
    <w:rsid w:val="00D3017C"/>
    <w:rsid w:val="00D31CBC"/>
    <w:rsid w:val="00D35D27"/>
    <w:rsid w:val="00D35F95"/>
    <w:rsid w:val="00D40AC4"/>
    <w:rsid w:val="00D42FB7"/>
    <w:rsid w:val="00D4527C"/>
    <w:rsid w:val="00D50ACA"/>
    <w:rsid w:val="00D6572C"/>
    <w:rsid w:val="00D6782A"/>
    <w:rsid w:val="00D707A9"/>
    <w:rsid w:val="00D72691"/>
    <w:rsid w:val="00D73064"/>
    <w:rsid w:val="00D74052"/>
    <w:rsid w:val="00D84270"/>
    <w:rsid w:val="00D85893"/>
    <w:rsid w:val="00D915BF"/>
    <w:rsid w:val="00D91BD7"/>
    <w:rsid w:val="00D932A3"/>
    <w:rsid w:val="00D950A8"/>
    <w:rsid w:val="00DA3971"/>
    <w:rsid w:val="00DA4BE9"/>
    <w:rsid w:val="00DA5D8D"/>
    <w:rsid w:val="00DA71DE"/>
    <w:rsid w:val="00DB2FD7"/>
    <w:rsid w:val="00DB3661"/>
    <w:rsid w:val="00DB4FDC"/>
    <w:rsid w:val="00DB70A6"/>
    <w:rsid w:val="00DC164F"/>
    <w:rsid w:val="00DC512C"/>
    <w:rsid w:val="00DC709E"/>
    <w:rsid w:val="00DD0D4D"/>
    <w:rsid w:val="00DD7EE0"/>
    <w:rsid w:val="00DE1441"/>
    <w:rsid w:val="00DE272C"/>
    <w:rsid w:val="00DF2214"/>
    <w:rsid w:val="00DF3FF1"/>
    <w:rsid w:val="00DF6890"/>
    <w:rsid w:val="00DF7AA8"/>
    <w:rsid w:val="00E03FF7"/>
    <w:rsid w:val="00E11870"/>
    <w:rsid w:val="00E1213B"/>
    <w:rsid w:val="00E2661D"/>
    <w:rsid w:val="00E33817"/>
    <w:rsid w:val="00E35823"/>
    <w:rsid w:val="00E37818"/>
    <w:rsid w:val="00E4008C"/>
    <w:rsid w:val="00E44DCA"/>
    <w:rsid w:val="00E54331"/>
    <w:rsid w:val="00E54998"/>
    <w:rsid w:val="00E60DAD"/>
    <w:rsid w:val="00E63C57"/>
    <w:rsid w:val="00E719A0"/>
    <w:rsid w:val="00E740B2"/>
    <w:rsid w:val="00E754D1"/>
    <w:rsid w:val="00E86665"/>
    <w:rsid w:val="00E93AA1"/>
    <w:rsid w:val="00E93D50"/>
    <w:rsid w:val="00E94362"/>
    <w:rsid w:val="00E96B5D"/>
    <w:rsid w:val="00EA1C2E"/>
    <w:rsid w:val="00EB1E78"/>
    <w:rsid w:val="00EB4CB3"/>
    <w:rsid w:val="00EB767A"/>
    <w:rsid w:val="00EC7020"/>
    <w:rsid w:val="00EE129B"/>
    <w:rsid w:val="00EE7BF0"/>
    <w:rsid w:val="00EF074C"/>
    <w:rsid w:val="00EF0C11"/>
    <w:rsid w:val="00EF559D"/>
    <w:rsid w:val="00EF6ABF"/>
    <w:rsid w:val="00EF77F6"/>
    <w:rsid w:val="00F10250"/>
    <w:rsid w:val="00F162CC"/>
    <w:rsid w:val="00F226F4"/>
    <w:rsid w:val="00F22D6D"/>
    <w:rsid w:val="00F3341B"/>
    <w:rsid w:val="00F40B04"/>
    <w:rsid w:val="00F45850"/>
    <w:rsid w:val="00F45BA0"/>
    <w:rsid w:val="00F560C0"/>
    <w:rsid w:val="00F575DA"/>
    <w:rsid w:val="00F73291"/>
    <w:rsid w:val="00F7765A"/>
    <w:rsid w:val="00F818A0"/>
    <w:rsid w:val="00F92D03"/>
    <w:rsid w:val="00F95D21"/>
    <w:rsid w:val="00FA158D"/>
    <w:rsid w:val="00FA5DDD"/>
    <w:rsid w:val="00FA63F8"/>
    <w:rsid w:val="00FB080F"/>
    <w:rsid w:val="00FB2C3B"/>
    <w:rsid w:val="00FB5B62"/>
    <w:rsid w:val="00FC06E7"/>
    <w:rsid w:val="00FD102B"/>
    <w:rsid w:val="00FD3459"/>
    <w:rsid w:val="00F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524A4B"/>
  <w15:chartTrackingRefBased/>
  <w15:docId w15:val="{8235DE46-82B6-4DED-BBD6-B5F6B0BF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870B3"/>
    <w:pPr>
      <w:overflowPunct w:val="0"/>
      <w:autoSpaceDE w:val="0"/>
      <w:autoSpaceDN w:val="0"/>
      <w:adjustRightInd w:val="0"/>
    </w:pPr>
    <w:rPr>
      <w:b/>
      <w:bCs/>
      <w:sz w:val="25"/>
    </w:rPr>
  </w:style>
  <w:style w:type="paragraph" w:styleId="1">
    <w:name w:val="heading 1"/>
    <w:basedOn w:val="a1"/>
    <w:next w:val="a1"/>
    <w:qFormat/>
    <w:rsid w:val="0036120F"/>
    <w:pPr>
      <w:keepNext/>
      <w:overflowPunct/>
      <w:autoSpaceDE/>
      <w:autoSpaceDN/>
      <w:adjustRightInd/>
      <w:jc w:val="right"/>
      <w:outlineLvl w:val="0"/>
    </w:pPr>
    <w:rPr>
      <w:b w:val="0"/>
      <w:bCs w:val="0"/>
      <w:sz w:val="28"/>
      <w:szCs w:val="24"/>
    </w:rPr>
  </w:style>
  <w:style w:type="paragraph" w:styleId="2">
    <w:name w:val="heading 2"/>
    <w:basedOn w:val="a1"/>
    <w:next w:val="a1"/>
    <w:link w:val="20"/>
    <w:qFormat/>
    <w:rsid w:val="00774125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AC376F"/>
    <w:pPr>
      <w:keepNext/>
      <w:spacing w:before="240" w:after="60"/>
      <w:textAlignment w:val="baseline"/>
      <w:outlineLvl w:val="2"/>
    </w:pPr>
    <w:rPr>
      <w:rFonts w:ascii="Arial" w:hAnsi="Arial" w:cs="Arial"/>
      <w:sz w:val="26"/>
      <w:szCs w:val="26"/>
    </w:rPr>
  </w:style>
  <w:style w:type="paragraph" w:styleId="4">
    <w:name w:val="heading 4"/>
    <w:basedOn w:val="a1"/>
    <w:next w:val="a1"/>
    <w:qFormat/>
    <w:rsid w:val="0036120F"/>
    <w:pPr>
      <w:keepNext/>
      <w:overflowPunct/>
      <w:autoSpaceDE/>
      <w:autoSpaceDN/>
      <w:adjustRightInd/>
      <w:jc w:val="right"/>
      <w:outlineLvl w:val="3"/>
    </w:pPr>
    <w:rPr>
      <w:bCs w:val="0"/>
      <w:sz w:val="28"/>
      <w:szCs w:val="24"/>
    </w:rPr>
  </w:style>
  <w:style w:type="paragraph" w:styleId="5">
    <w:name w:val="heading 5"/>
    <w:basedOn w:val="a1"/>
    <w:next w:val="a1"/>
    <w:link w:val="50"/>
    <w:qFormat/>
    <w:rsid w:val="00AC376F"/>
    <w:pPr>
      <w:spacing w:before="240" w:after="60"/>
      <w:textAlignment w:val="baseline"/>
      <w:outlineLvl w:val="4"/>
    </w:pPr>
    <w:rPr>
      <w:i/>
      <w:iCs/>
      <w:sz w:val="26"/>
      <w:szCs w:val="26"/>
    </w:rPr>
  </w:style>
  <w:style w:type="paragraph" w:styleId="6">
    <w:name w:val="heading 6"/>
    <w:basedOn w:val="a1"/>
    <w:next w:val="a1"/>
    <w:qFormat/>
    <w:rsid w:val="0036120F"/>
    <w:pPr>
      <w:keepNext/>
      <w:overflowPunct/>
      <w:autoSpaceDE/>
      <w:autoSpaceDN/>
      <w:adjustRightInd/>
      <w:outlineLvl w:val="5"/>
    </w:pPr>
    <w:rPr>
      <w:bCs w:val="0"/>
      <w:sz w:val="28"/>
      <w:szCs w:val="24"/>
    </w:rPr>
  </w:style>
  <w:style w:type="paragraph" w:styleId="7">
    <w:name w:val="heading 7"/>
    <w:basedOn w:val="a1"/>
    <w:next w:val="a1"/>
    <w:link w:val="70"/>
    <w:qFormat/>
    <w:rsid w:val="00AC376F"/>
    <w:pPr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1"/>
    <w:next w:val="a1"/>
    <w:link w:val="80"/>
    <w:qFormat/>
    <w:rsid w:val="0036120F"/>
    <w:pPr>
      <w:keepNext/>
      <w:overflowPunct/>
      <w:autoSpaceDE/>
      <w:autoSpaceDN/>
      <w:adjustRightInd/>
      <w:outlineLvl w:val="7"/>
    </w:pPr>
    <w:rPr>
      <w:b w:val="0"/>
      <w:bCs w:val="0"/>
      <w:sz w:val="24"/>
      <w:lang w:val="x-none" w:eastAsia="x-none"/>
    </w:rPr>
  </w:style>
  <w:style w:type="paragraph" w:styleId="9">
    <w:name w:val="heading 9"/>
    <w:basedOn w:val="a1"/>
    <w:next w:val="a1"/>
    <w:link w:val="90"/>
    <w:qFormat/>
    <w:rsid w:val="0036120F"/>
    <w:pPr>
      <w:keepNext/>
      <w:overflowPunct/>
      <w:autoSpaceDE/>
      <w:autoSpaceDN/>
      <w:adjustRightInd/>
      <w:outlineLvl w:val="8"/>
    </w:pPr>
    <w:rPr>
      <w:bCs w:val="0"/>
      <w:sz w:val="24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6120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rsid w:val="0036120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rsid w:val="0036120F"/>
    <w:rPr>
      <w:b/>
      <w:bCs/>
      <w:i/>
      <w:i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rsid w:val="00AC376F"/>
    <w:rPr>
      <w:b/>
      <w:bCs/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36120F"/>
    <w:rPr>
      <w:sz w:val="24"/>
      <w:lang w:val="x-none" w:eastAsia="x-none" w:bidi="ar-SA"/>
    </w:rPr>
  </w:style>
  <w:style w:type="character" w:customStyle="1" w:styleId="90">
    <w:name w:val="Заголовок 9 Знак"/>
    <w:link w:val="9"/>
    <w:rsid w:val="0036120F"/>
    <w:rPr>
      <w:b/>
      <w:sz w:val="24"/>
      <w:lang w:val="x-none" w:eastAsia="x-none" w:bidi="ar-SA"/>
    </w:rPr>
  </w:style>
  <w:style w:type="paragraph" w:customStyle="1" w:styleId="a5">
    <w:name w:val="подпись к объекту"/>
    <w:basedOn w:val="a1"/>
    <w:next w:val="a1"/>
    <w:rsid w:val="00C15993"/>
    <w:pPr>
      <w:tabs>
        <w:tab w:val="left" w:pos="3060"/>
      </w:tabs>
      <w:overflowPunct/>
      <w:autoSpaceDE/>
      <w:autoSpaceDN/>
      <w:adjustRightInd/>
      <w:spacing w:line="240" w:lineRule="atLeast"/>
      <w:jc w:val="center"/>
    </w:pPr>
    <w:rPr>
      <w:bCs w:val="0"/>
      <w:caps/>
      <w:sz w:val="28"/>
      <w:lang w:eastAsia="ar-SA"/>
    </w:rPr>
  </w:style>
  <w:style w:type="paragraph" w:styleId="a6">
    <w:name w:val="Body Text Indent"/>
    <w:basedOn w:val="a1"/>
    <w:link w:val="a7"/>
    <w:rsid w:val="008A067B"/>
    <w:pPr>
      <w:widowControl w:val="0"/>
      <w:shd w:val="clear" w:color="auto" w:fill="FFFFFF"/>
      <w:overflowPunct/>
      <w:spacing w:line="504" w:lineRule="exact"/>
      <w:ind w:right="187" w:firstLine="879"/>
      <w:jc w:val="both"/>
    </w:pPr>
    <w:rPr>
      <w:b w:val="0"/>
      <w:bCs w:val="0"/>
      <w:color w:val="000000"/>
      <w:spacing w:val="4"/>
      <w:sz w:val="29"/>
      <w:szCs w:val="29"/>
      <w:lang w:val="x-none" w:eastAsia="x-none"/>
    </w:rPr>
  </w:style>
  <w:style w:type="character" w:customStyle="1" w:styleId="a7">
    <w:name w:val="Основной текст с отступом Знак"/>
    <w:link w:val="a6"/>
    <w:rsid w:val="008A067B"/>
    <w:rPr>
      <w:color w:val="000000"/>
      <w:spacing w:val="4"/>
      <w:sz w:val="29"/>
      <w:szCs w:val="29"/>
      <w:lang w:val="x-none" w:eastAsia="x-none" w:bidi="ar-SA"/>
    </w:rPr>
  </w:style>
  <w:style w:type="paragraph" w:customStyle="1" w:styleId="ConsPlusNormal">
    <w:name w:val="ConsPlusNormal"/>
    <w:link w:val="ConsPlusNormal0"/>
    <w:rsid w:val="008A06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5F95"/>
    <w:rPr>
      <w:rFonts w:ascii="Arial" w:hAnsi="Arial" w:cs="Arial"/>
      <w:lang w:val="ru-RU" w:eastAsia="ru-RU" w:bidi="ar-SA"/>
    </w:rPr>
  </w:style>
  <w:style w:type="paragraph" w:styleId="21">
    <w:name w:val="Body Text 2"/>
    <w:basedOn w:val="a1"/>
    <w:link w:val="22"/>
    <w:rsid w:val="008A067B"/>
    <w:pPr>
      <w:widowControl w:val="0"/>
      <w:overflowPunct/>
      <w:spacing w:after="120" w:line="480" w:lineRule="auto"/>
    </w:pPr>
    <w:rPr>
      <w:b w:val="0"/>
      <w:bCs w:val="0"/>
      <w:sz w:val="20"/>
    </w:rPr>
  </w:style>
  <w:style w:type="character" w:customStyle="1" w:styleId="22">
    <w:name w:val="Основной текст 2 Знак"/>
    <w:link w:val="21"/>
    <w:rsid w:val="008A067B"/>
    <w:rPr>
      <w:lang w:val="ru-RU" w:eastAsia="ru-RU" w:bidi="ar-SA"/>
    </w:rPr>
  </w:style>
  <w:style w:type="paragraph" w:customStyle="1" w:styleId="ConsNormal">
    <w:name w:val="ConsNormal"/>
    <w:rsid w:val="008A06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1"/>
    <w:rsid w:val="008A067B"/>
    <w:pPr>
      <w:suppressAutoHyphens/>
      <w:overflowPunct/>
      <w:autoSpaceDE/>
      <w:autoSpaceDN/>
      <w:adjustRightInd/>
      <w:jc w:val="center"/>
    </w:pPr>
    <w:rPr>
      <w:b w:val="0"/>
      <w:bCs w:val="0"/>
      <w:sz w:val="28"/>
      <w:lang w:eastAsia="ar-SA"/>
    </w:rPr>
  </w:style>
  <w:style w:type="paragraph" w:styleId="a8">
    <w:name w:val="header"/>
    <w:basedOn w:val="a1"/>
    <w:link w:val="a9"/>
    <w:rsid w:val="00B05C65"/>
    <w:pPr>
      <w:tabs>
        <w:tab w:val="center" w:pos="4677"/>
        <w:tab w:val="right" w:pos="9355"/>
      </w:tabs>
      <w:textAlignment w:val="baseline"/>
    </w:pPr>
  </w:style>
  <w:style w:type="character" w:customStyle="1" w:styleId="a9">
    <w:name w:val="Верхний колонтитул Знак"/>
    <w:link w:val="a8"/>
    <w:semiHidden/>
    <w:locked/>
    <w:rsid w:val="00D35F95"/>
    <w:rPr>
      <w:b/>
      <w:bCs/>
      <w:sz w:val="25"/>
      <w:lang w:val="ru-RU" w:eastAsia="ru-RU" w:bidi="ar-SA"/>
    </w:rPr>
  </w:style>
  <w:style w:type="character" w:styleId="aa">
    <w:name w:val="page number"/>
    <w:basedOn w:val="a2"/>
    <w:rsid w:val="00B05C65"/>
  </w:style>
  <w:style w:type="paragraph" w:styleId="ab">
    <w:name w:val="footer"/>
    <w:basedOn w:val="a1"/>
    <w:link w:val="ac"/>
    <w:rsid w:val="000827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semiHidden/>
    <w:locked/>
    <w:rsid w:val="00D35F95"/>
    <w:rPr>
      <w:b/>
      <w:bCs/>
      <w:sz w:val="25"/>
      <w:lang w:val="ru-RU" w:eastAsia="ru-RU" w:bidi="ar-SA"/>
    </w:rPr>
  </w:style>
  <w:style w:type="paragraph" w:styleId="ad">
    <w:name w:val="Balloon Text"/>
    <w:basedOn w:val="a1"/>
    <w:link w:val="ae"/>
    <w:semiHidden/>
    <w:rsid w:val="009774A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D35F95"/>
    <w:rPr>
      <w:rFonts w:ascii="Tahoma" w:hAnsi="Tahoma" w:cs="Tahoma"/>
      <w:b/>
      <w:bCs/>
      <w:sz w:val="16"/>
      <w:szCs w:val="16"/>
      <w:lang w:val="ru-RU" w:eastAsia="ru-RU" w:bidi="ar-SA"/>
    </w:rPr>
  </w:style>
  <w:style w:type="paragraph" w:customStyle="1" w:styleId="ConsPlusTitle">
    <w:name w:val="ConsPlusTitle"/>
    <w:rsid w:val="0077412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">
    <w:name w:val="Hyperlink"/>
    <w:uiPriority w:val="99"/>
    <w:rsid w:val="00774125"/>
    <w:rPr>
      <w:rFonts w:cs="Times New Roman"/>
      <w:color w:val="0000FF"/>
      <w:u w:val="single"/>
    </w:rPr>
  </w:style>
  <w:style w:type="character" w:customStyle="1" w:styleId="iceouttxt6">
    <w:name w:val="iceouttxt6"/>
    <w:rsid w:val="00774125"/>
    <w:rPr>
      <w:rFonts w:ascii="Arial" w:hAnsi="Arial" w:cs="Arial"/>
      <w:color w:val="666666"/>
      <w:sz w:val="15"/>
      <w:szCs w:val="15"/>
    </w:rPr>
  </w:style>
  <w:style w:type="character" w:customStyle="1" w:styleId="s1">
    <w:name w:val="s1"/>
    <w:rsid w:val="00774125"/>
    <w:rPr>
      <w:rFonts w:cs="Times New Roman"/>
    </w:rPr>
  </w:style>
  <w:style w:type="character" w:styleId="af0">
    <w:name w:val="Strong"/>
    <w:qFormat/>
    <w:rsid w:val="00D35F95"/>
    <w:rPr>
      <w:b/>
    </w:rPr>
  </w:style>
  <w:style w:type="paragraph" w:styleId="af1">
    <w:name w:val="Normal (Web)"/>
    <w:basedOn w:val="a1"/>
    <w:rsid w:val="00D35F95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 w:val="0"/>
      <w:bCs w:val="0"/>
      <w:color w:val="4E4F4F"/>
      <w:sz w:val="18"/>
      <w:szCs w:val="18"/>
    </w:rPr>
  </w:style>
  <w:style w:type="character" w:styleId="af2">
    <w:name w:val="Emphasis"/>
    <w:qFormat/>
    <w:rsid w:val="00D35F95"/>
    <w:rPr>
      <w:i/>
    </w:rPr>
  </w:style>
  <w:style w:type="character" w:customStyle="1" w:styleId="newsdate2">
    <w:name w:val="newsdate2"/>
    <w:rsid w:val="00D35F95"/>
    <w:rPr>
      <w:color w:val="666666"/>
      <w:sz w:val="23"/>
    </w:rPr>
  </w:style>
  <w:style w:type="character" w:customStyle="1" w:styleId="newsname2">
    <w:name w:val="newsname2"/>
    <w:rsid w:val="00D35F95"/>
    <w:rPr>
      <w:b/>
      <w:sz w:val="17"/>
    </w:rPr>
  </w:style>
  <w:style w:type="character" w:customStyle="1" w:styleId="91">
    <w:name w:val="Знак Знак9"/>
    <w:locked/>
    <w:rsid w:val="00D35F95"/>
    <w:rPr>
      <w:sz w:val="24"/>
    </w:rPr>
  </w:style>
  <w:style w:type="character" w:customStyle="1" w:styleId="31">
    <w:name w:val="Абзац Уровень 3 Знак"/>
    <w:link w:val="32"/>
    <w:locked/>
    <w:rsid w:val="00D35F95"/>
    <w:rPr>
      <w:sz w:val="28"/>
      <w:lang w:val="ru-RU" w:eastAsia="ar-SA" w:bidi="ar-SA"/>
    </w:rPr>
  </w:style>
  <w:style w:type="paragraph" w:customStyle="1" w:styleId="32">
    <w:name w:val="Абзац Уровень 3"/>
    <w:basedOn w:val="a1"/>
    <w:link w:val="31"/>
    <w:rsid w:val="00D35F95"/>
    <w:pPr>
      <w:tabs>
        <w:tab w:val="num" w:pos="1080"/>
      </w:tabs>
      <w:overflowPunct/>
      <w:autoSpaceDE/>
      <w:autoSpaceDN/>
      <w:adjustRightInd/>
      <w:spacing w:line="360" w:lineRule="auto"/>
      <w:ind w:left="1080" w:hanging="720"/>
      <w:jc w:val="both"/>
    </w:pPr>
    <w:rPr>
      <w:b w:val="0"/>
      <w:bCs w:val="0"/>
      <w:sz w:val="28"/>
      <w:lang w:eastAsia="ar-SA"/>
    </w:rPr>
  </w:style>
  <w:style w:type="paragraph" w:styleId="af3">
    <w:name w:val="Document Map"/>
    <w:basedOn w:val="a1"/>
    <w:link w:val="af4"/>
    <w:semiHidden/>
    <w:rsid w:val="00D35F95"/>
    <w:pPr>
      <w:shd w:val="clear" w:color="auto" w:fill="000080"/>
      <w:overflowPunct/>
      <w:autoSpaceDE/>
      <w:autoSpaceDN/>
      <w:adjustRightInd/>
    </w:pPr>
    <w:rPr>
      <w:rFonts w:ascii="Tahoma" w:hAnsi="Tahoma"/>
      <w:b w:val="0"/>
      <w:bCs w:val="0"/>
      <w:sz w:val="16"/>
      <w:szCs w:val="16"/>
    </w:rPr>
  </w:style>
  <w:style w:type="character" w:customStyle="1" w:styleId="af4">
    <w:name w:val="Схема документа Знак"/>
    <w:link w:val="af3"/>
    <w:semiHidden/>
    <w:locked/>
    <w:rsid w:val="00D35F95"/>
    <w:rPr>
      <w:rFonts w:ascii="Tahoma" w:hAnsi="Tahoma"/>
      <w:sz w:val="16"/>
      <w:szCs w:val="16"/>
      <w:lang w:val="ru-RU" w:eastAsia="ru-RU" w:bidi="ar-SA"/>
    </w:rPr>
  </w:style>
  <w:style w:type="paragraph" w:styleId="HTML">
    <w:name w:val="HTML Preformatted"/>
    <w:basedOn w:val="a1"/>
    <w:link w:val="HTML0"/>
    <w:rsid w:val="00D35F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/>
      <w:b w:val="0"/>
      <w:bCs w:val="0"/>
      <w:sz w:val="20"/>
    </w:rPr>
  </w:style>
  <w:style w:type="character" w:customStyle="1" w:styleId="HTML0">
    <w:name w:val="Стандартный HTML Знак"/>
    <w:link w:val="HTML"/>
    <w:semiHidden/>
    <w:locked/>
    <w:rsid w:val="00D35F95"/>
    <w:rPr>
      <w:rFonts w:ascii="Courier New" w:hAnsi="Courier New"/>
      <w:lang w:val="ru-RU" w:eastAsia="ru-RU" w:bidi="ar-SA"/>
    </w:rPr>
  </w:style>
  <w:style w:type="paragraph" w:styleId="23">
    <w:name w:val="Body Text Indent 2"/>
    <w:basedOn w:val="a1"/>
    <w:link w:val="24"/>
    <w:rsid w:val="00D35F95"/>
    <w:pPr>
      <w:overflowPunct/>
      <w:autoSpaceDE/>
      <w:autoSpaceDN/>
      <w:adjustRightInd/>
      <w:spacing w:after="120" w:line="480" w:lineRule="auto"/>
      <w:ind w:left="283"/>
    </w:pPr>
    <w:rPr>
      <w:b w:val="0"/>
      <w:bCs w:val="0"/>
      <w:sz w:val="24"/>
      <w:szCs w:val="24"/>
    </w:rPr>
  </w:style>
  <w:style w:type="character" w:customStyle="1" w:styleId="24">
    <w:name w:val="Основной текст с отступом 2 Знак"/>
    <w:link w:val="23"/>
    <w:semiHidden/>
    <w:locked/>
    <w:rsid w:val="00D35F95"/>
    <w:rPr>
      <w:sz w:val="24"/>
      <w:szCs w:val="24"/>
      <w:lang w:val="ru-RU" w:eastAsia="ru-RU" w:bidi="ar-SA"/>
    </w:rPr>
  </w:style>
  <w:style w:type="paragraph" w:customStyle="1" w:styleId="af5">
    <w:name w:val="Знак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10">
    <w:name w:val="Знак Знак1 Знак Знак Знак Знак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ConsNonformat">
    <w:name w:val="ConsNonformat"/>
    <w:rsid w:val="00D35F9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6">
    <w:name w:val="annotation text"/>
    <w:basedOn w:val="a1"/>
    <w:link w:val="af7"/>
    <w:semiHidden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customStyle="1" w:styleId="af7">
    <w:name w:val="Текст примечания Знак"/>
    <w:link w:val="af6"/>
    <w:semiHidden/>
    <w:locked/>
    <w:rsid w:val="00D35F95"/>
    <w:rPr>
      <w:lang w:val="ru-RU" w:eastAsia="ru-RU" w:bidi="ar-SA"/>
    </w:rPr>
  </w:style>
  <w:style w:type="paragraph" w:styleId="af8">
    <w:name w:val="annotation subject"/>
    <w:basedOn w:val="af6"/>
    <w:next w:val="af6"/>
    <w:link w:val="af9"/>
    <w:semiHidden/>
    <w:rsid w:val="00D35F95"/>
    <w:rPr>
      <w:b/>
      <w:bCs/>
    </w:rPr>
  </w:style>
  <w:style w:type="character" w:customStyle="1" w:styleId="af9">
    <w:name w:val="Тема примечания Знак"/>
    <w:link w:val="af8"/>
    <w:semiHidden/>
    <w:locked/>
    <w:rsid w:val="00D35F95"/>
    <w:rPr>
      <w:b/>
      <w:bCs/>
      <w:lang w:val="ru-RU" w:eastAsia="ru-RU" w:bidi="ar-SA"/>
    </w:rPr>
  </w:style>
  <w:style w:type="paragraph" w:customStyle="1" w:styleId="a0">
    <w:name w:val="Текст статьи маркированный"/>
    <w:basedOn w:val="a1"/>
    <w:link w:val="afa"/>
    <w:qFormat/>
    <w:rsid w:val="00D35F95"/>
    <w:pPr>
      <w:numPr>
        <w:numId w:val="1"/>
      </w:numPr>
      <w:tabs>
        <w:tab w:val="left" w:pos="851"/>
      </w:tabs>
      <w:overflowPunct/>
      <w:autoSpaceDE/>
      <w:autoSpaceDN/>
      <w:adjustRightInd/>
      <w:spacing w:line="360" w:lineRule="auto"/>
      <w:ind w:firstLine="567"/>
      <w:jc w:val="both"/>
    </w:pPr>
    <w:rPr>
      <w:b w:val="0"/>
      <w:bCs w:val="0"/>
      <w:sz w:val="24"/>
      <w:lang w:val="x-none" w:eastAsia="x-none"/>
    </w:rPr>
  </w:style>
  <w:style w:type="character" w:customStyle="1" w:styleId="afa">
    <w:name w:val="Текст статьи маркированный Знак"/>
    <w:link w:val="a0"/>
    <w:locked/>
    <w:rsid w:val="00D35F95"/>
    <w:rPr>
      <w:sz w:val="24"/>
      <w:lang w:val="x-none" w:eastAsia="x-none" w:bidi="ar-SA"/>
    </w:rPr>
  </w:style>
  <w:style w:type="paragraph" w:customStyle="1" w:styleId="a">
    <w:name w:val="Текст статьми нумерованный"/>
    <w:basedOn w:val="a1"/>
    <w:link w:val="afb"/>
    <w:qFormat/>
    <w:rsid w:val="00D35F95"/>
    <w:pPr>
      <w:numPr>
        <w:numId w:val="2"/>
      </w:numPr>
      <w:overflowPunct/>
      <w:autoSpaceDE/>
      <w:autoSpaceDN/>
      <w:adjustRightInd/>
      <w:spacing w:line="360" w:lineRule="auto"/>
      <w:jc w:val="both"/>
    </w:pPr>
    <w:rPr>
      <w:b w:val="0"/>
      <w:bCs w:val="0"/>
      <w:sz w:val="24"/>
      <w:lang w:val="x-none" w:eastAsia="x-none"/>
    </w:rPr>
  </w:style>
  <w:style w:type="character" w:customStyle="1" w:styleId="afb">
    <w:name w:val="Текст статьми нумерованный Знак"/>
    <w:link w:val="a"/>
    <w:locked/>
    <w:rsid w:val="00D35F95"/>
    <w:rPr>
      <w:sz w:val="24"/>
      <w:lang w:val="x-none" w:eastAsia="x-none" w:bidi="ar-SA"/>
    </w:rPr>
  </w:style>
  <w:style w:type="paragraph" w:customStyle="1" w:styleId="afc">
    <w:name w:val="Текст статьи"/>
    <w:basedOn w:val="a1"/>
    <w:link w:val="afd"/>
    <w:qFormat/>
    <w:rsid w:val="00D35F95"/>
    <w:pPr>
      <w:overflowPunct/>
      <w:autoSpaceDE/>
      <w:autoSpaceDN/>
      <w:adjustRightInd/>
      <w:spacing w:line="360" w:lineRule="auto"/>
      <w:ind w:firstLine="567"/>
      <w:jc w:val="both"/>
    </w:pPr>
    <w:rPr>
      <w:b w:val="0"/>
      <w:bCs w:val="0"/>
      <w:sz w:val="24"/>
      <w:lang w:val="x-none" w:eastAsia="x-none"/>
    </w:rPr>
  </w:style>
  <w:style w:type="character" w:customStyle="1" w:styleId="afd">
    <w:name w:val="Текст статьи Знак"/>
    <w:link w:val="afc"/>
    <w:locked/>
    <w:rsid w:val="00D35F95"/>
    <w:rPr>
      <w:sz w:val="24"/>
      <w:lang w:val="x-none" w:eastAsia="x-none" w:bidi="ar-SA"/>
    </w:rPr>
  </w:style>
  <w:style w:type="paragraph" w:customStyle="1" w:styleId="Default">
    <w:name w:val="Default"/>
    <w:rsid w:val="00D35F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1">
    <w:name w:val="Абзац списка1"/>
    <w:basedOn w:val="a1"/>
    <w:qFormat/>
    <w:rsid w:val="00D35F95"/>
    <w:pPr>
      <w:suppressAutoHyphens/>
      <w:overflowPunct/>
      <w:autoSpaceDE/>
      <w:autoSpaceDN/>
      <w:adjustRightInd/>
      <w:ind w:left="720"/>
      <w:contextualSpacing/>
    </w:pPr>
    <w:rPr>
      <w:b w:val="0"/>
      <w:bCs w:val="0"/>
      <w:sz w:val="28"/>
      <w:szCs w:val="22"/>
      <w:lang w:eastAsia="ar-SA"/>
    </w:rPr>
  </w:style>
  <w:style w:type="paragraph" w:customStyle="1" w:styleId="a00">
    <w:name w:val="a0"/>
    <w:basedOn w:val="a1"/>
    <w:rsid w:val="00D35F95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highlight">
    <w:name w:val="highlight"/>
    <w:rsid w:val="00D35F95"/>
  </w:style>
  <w:style w:type="character" w:customStyle="1" w:styleId="blk">
    <w:name w:val="blk"/>
    <w:rsid w:val="00D35F95"/>
  </w:style>
  <w:style w:type="paragraph" w:customStyle="1" w:styleId="12">
    <w:name w:val="Знак1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13">
    <w:name w:val="Без интервала1"/>
    <w:basedOn w:val="a1"/>
    <w:qFormat/>
    <w:rsid w:val="00D35F95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25">
    <w:name w:val="Знак2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33">
    <w:name w:val="Знак3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40">
    <w:name w:val="Знак4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styleId="afe">
    <w:name w:val="endnote text"/>
    <w:basedOn w:val="a1"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styleId="aff">
    <w:name w:val="endnote reference"/>
    <w:rsid w:val="00D35F95"/>
    <w:rPr>
      <w:vertAlign w:val="superscript"/>
    </w:rPr>
  </w:style>
  <w:style w:type="paragraph" w:styleId="aff0">
    <w:name w:val="footnote text"/>
    <w:basedOn w:val="a1"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styleId="aff1">
    <w:name w:val="footnote reference"/>
    <w:rsid w:val="00D35F95"/>
    <w:rPr>
      <w:vertAlign w:val="superscript"/>
    </w:rPr>
  </w:style>
  <w:style w:type="paragraph" w:styleId="aff2">
    <w:name w:val="Body Text"/>
    <w:basedOn w:val="a1"/>
    <w:rsid w:val="0036120F"/>
    <w:pPr>
      <w:spacing w:after="120"/>
    </w:pPr>
  </w:style>
  <w:style w:type="paragraph" w:customStyle="1" w:styleId="ConsPlusNonformat">
    <w:name w:val="ConsPlusNonformat"/>
    <w:rsid w:val="003612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f3">
    <w:name w:val="Table Grid"/>
    <w:basedOn w:val="a3"/>
    <w:rsid w:val="00361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Содержимое таблицы"/>
    <w:basedOn w:val="a1"/>
    <w:rsid w:val="0036120F"/>
    <w:pPr>
      <w:suppressLineNumbers/>
      <w:suppressAutoHyphens/>
      <w:overflowPunct/>
      <w:autoSpaceDE/>
      <w:autoSpaceDN/>
      <w:adjustRightInd/>
    </w:pPr>
    <w:rPr>
      <w:b w:val="0"/>
      <w:bCs w:val="0"/>
      <w:sz w:val="20"/>
      <w:lang w:eastAsia="zh-CN"/>
    </w:rPr>
  </w:style>
  <w:style w:type="character" w:customStyle="1" w:styleId="14">
    <w:name w:val="Знак Знак14"/>
    <w:rsid w:val="0036120F"/>
    <w:rPr>
      <w:sz w:val="24"/>
    </w:rPr>
  </w:style>
  <w:style w:type="paragraph" w:customStyle="1" w:styleId="aff5">
    <w:name w:val="Название"/>
    <w:basedOn w:val="a1"/>
    <w:qFormat/>
    <w:rsid w:val="0036120F"/>
    <w:pPr>
      <w:overflowPunct/>
      <w:autoSpaceDE/>
      <w:autoSpaceDN/>
      <w:adjustRightInd/>
      <w:ind w:firstLine="284"/>
      <w:jc w:val="center"/>
    </w:pPr>
    <w:rPr>
      <w:bCs w:val="0"/>
      <w:sz w:val="28"/>
      <w:lang w:val="x-none" w:eastAsia="x-none"/>
    </w:rPr>
  </w:style>
  <w:style w:type="paragraph" w:styleId="34">
    <w:name w:val="Body Text Indent 3"/>
    <w:basedOn w:val="a1"/>
    <w:rsid w:val="0036120F"/>
    <w:pPr>
      <w:overflowPunct/>
      <w:autoSpaceDE/>
      <w:autoSpaceDN/>
      <w:adjustRightInd/>
      <w:ind w:firstLine="720"/>
      <w:jc w:val="both"/>
    </w:pPr>
    <w:rPr>
      <w:b w:val="0"/>
      <w:bCs w:val="0"/>
      <w:sz w:val="24"/>
      <w:lang w:val="x-none" w:eastAsia="x-none"/>
    </w:rPr>
  </w:style>
  <w:style w:type="paragraph" w:styleId="35">
    <w:name w:val="Body Text 3"/>
    <w:basedOn w:val="a1"/>
    <w:rsid w:val="0036120F"/>
    <w:pPr>
      <w:overflowPunct/>
      <w:autoSpaceDE/>
      <w:autoSpaceDN/>
      <w:adjustRightInd/>
      <w:spacing w:after="120"/>
    </w:pPr>
    <w:rPr>
      <w:b w:val="0"/>
      <w:bCs w:val="0"/>
      <w:sz w:val="16"/>
      <w:szCs w:val="16"/>
      <w:lang w:val="x-none" w:eastAsia="x-none"/>
    </w:rPr>
  </w:style>
  <w:style w:type="paragraph" w:customStyle="1" w:styleId="aff6">
    <w:name w:val="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aff7">
    <w:name w:val="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fn2r">
    <w:name w:val="fn2r"/>
    <w:basedOn w:val="a1"/>
    <w:rsid w:val="0036120F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ConsPlusCell">
    <w:name w:val="ConsPlusCell"/>
    <w:rsid w:val="003612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8">
    <w:name w:val="Знак 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aff9">
    <w:name w:val="Знак Знак Знак Знак 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affa">
    <w:name w:val="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character" w:customStyle="1" w:styleId="Absatz-Standardschriftart">
    <w:name w:val="Absatz-Standardschriftart"/>
    <w:rsid w:val="0036120F"/>
  </w:style>
  <w:style w:type="character" w:customStyle="1" w:styleId="WW8Num2z2">
    <w:name w:val="WW8Num2z2"/>
    <w:rsid w:val="0036120F"/>
    <w:rPr>
      <w:sz w:val="28"/>
      <w:szCs w:val="28"/>
    </w:rPr>
  </w:style>
  <w:style w:type="character" w:customStyle="1" w:styleId="26">
    <w:name w:val="Основной шрифт абзаца2"/>
    <w:rsid w:val="0036120F"/>
  </w:style>
  <w:style w:type="character" w:customStyle="1" w:styleId="WW8Num2z0">
    <w:name w:val="WW8Num2z0"/>
    <w:rsid w:val="0036120F"/>
    <w:rPr>
      <w:sz w:val="28"/>
      <w:szCs w:val="28"/>
    </w:rPr>
  </w:style>
  <w:style w:type="character" w:customStyle="1" w:styleId="WW8Num3z0">
    <w:name w:val="WW8Num3z0"/>
    <w:rsid w:val="0036120F"/>
    <w:rPr>
      <w:rFonts w:ascii="Symbol" w:hAnsi="Symbol" w:cs="OpenSymbol"/>
    </w:rPr>
  </w:style>
  <w:style w:type="character" w:customStyle="1" w:styleId="WW8Num4z0">
    <w:name w:val="WW8Num4z0"/>
    <w:rsid w:val="0036120F"/>
    <w:rPr>
      <w:b/>
      <w:bCs/>
      <w:sz w:val="28"/>
      <w:szCs w:val="28"/>
    </w:rPr>
  </w:style>
  <w:style w:type="character" w:customStyle="1" w:styleId="WW8Num5z2">
    <w:name w:val="WW8Num5z2"/>
    <w:rsid w:val="0036120F"/>
    <w:rPr>
      <w:sz w:val="28"/>
      <w:szCs w:val="28"/>
    </w:rPr>
  </w:style>
  <w:style w:type="character" w:customStyle="1" w:styleId="WW-Absatz-Standardschriftart">
    <w:name w:val="WW-Absatz-Standardschriftart"/>
    <w:rsid w:val="0036120F"/>
  </w:style>
  <w:style w:type="character" w:customStyle="1" w:styleId="WW-Absatz-Standardschriftart1">
    <w:name w:val="WW-Absatz-Standardschriftart1"/>
    <w:rsid w:val="0036120F"/>
  </w:style>
  <w:style w:type="character" w:customStyle="1" w:styleId="WW-Absatz-Standardschriftart11">
    <w:name w:val="WW-Absatz-Standardschriftart11"/>
    <w:rsid w:val="0036120F"/>
  </w:style>
  <w:style w:type="character" w:customStyle="1" w:styleId="WW-Absatz-Standardschriftart111">
    <w:name w:val="WW-Absatz-Standardschriftart111"/>
    <w:rsid w:val="0036120F"/>
  </w:style>
  <w:style w:type="character" w:customStyle="1" w:styleId="15">
    <w:name w:val="Основной шрифт абзаца1"/>
    <w:rsid w:val="0036120F"/>
  </w:style>
  <w:style w:type="character" w:customStyle="1" w:styleId="FontStyle40">
    <w:name w:val="Font Style40"/>
    <w:rsid w:val="0036120F"/>
    <w:rPr>
      <w:rFonts w:ascii="Times New Roman" w:hAnsi="Times New Roman" w:cs="Times New Roman"/>
      <w:sz w:val="22"/>
      <w:szCs w:val="22"/>
    </w:rPr>
  </w:style>
  <w:style w:type="character" w:customStyle="1" w:styleId="affb">
    <w:name w:val="Символ нумерации"/>
    <w:rsid w:val="0036120F"/>
    <w:rPr>
      <w:sz w:val="28"/>
      <w:szCs w:val="28"/>
    </w:rPr>
  </w:style>
  <w:style w:type="character" w:customStyle="1" w:styleId="affc">
    <w:name w:val="Маркеры списка"/>
    <w:rsid w:val="0036120F"/>
    <w:rPr>
      <w:rFonts w:ascii="OpenSymbol" w:eastAsia="OpenSymbol" w:hAnsi="OpenSymbol" w:cs="OpenSymbol"/>
    </w:rPr>
  </w:style>
  <w:style w:type="character" w:customStyle="1" w:styleId="36">
    <w:name w:val="Основной текст 3 Знак Знак Знак"/>
    <w:rsid w:val="0036120F"/>
    <w:rPr>
      <w:sz w:val="16"/>
      <w:szCs w:val="16"/>
      <w:lang w:val="ru-RU" w:bidi="ar-SA"/>
    </w:rPr>
  </w:style>
  <w:style w:type="paragraph" w:styleId="affd">
    <w:name w:val="Title"/>
    <w:basedOn w:val="a1"/>
    <w:next w:val="aff2"/>
    <w:rsid w:val="0036120F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Arial Unicode MS" w:hAnsi="Arial" w:cs="Mangal"/>
      <w:b w:val="0"/>
      <w:bCs w:val="0"/>
      <w:sz w:val="28"/>
      <w:szCs w:val="28"/>
      <w:lang w:eastAsia="zh-CN"/>
    </w:rPr>
  </w:style>
  <w:style w:type="paragraph" w:styleId="affe">
    <w:name w:val="List"/>
    <w:basedOn w:val="aff2"/>
    <w:rsid w:val="0036120F"/>
    <w:pPr>
      <w:suppressAutoHyphens/>
      <w:overflowPunct/>
      <w:autoSpaceDE/>
      <w:autoSpaceDN/>
      <w:adjustRightInd/>
    </w:pPr>
    <w:rPr>
      <w:rFonts w:cs="Mangal"/>
      <w:b w:val="0"/>
      <w:bCs w:val="0"/>
      <w:sz w:val="20"/>
      <w:lang w:val="x-none" w:eastAsia="zh-CN"/>
    </w:rPr>
  </w:style>
  <w:style w:type="paragraph" w:styleId="afff">
    <w:name w:val="caption"/>
    <w:basedOn w:val="a1"/>
    <w:qFormat/>
    <w:rsid w:val="0036120F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27">
    <w:name w:val="Указатель2"/>
    <w:basedOn w:val="a1"/>
    <w:rsid w:val="0036120F"/>
    <w:pPr>
      <w:suppressLineNumbers/>
      <w:suppressAutoHyphens/>
      <w:overflowPunct/>
      <w:autoSpaceDE/>
      <w:autoSpaceDN/>
      <w:adjustRightInd/>
    </w:pPr>
    <w:rPr>
      <w:rFonts w:cs="Mangal"/>
      <w:b w:val="0"/>
      <w:bCs w:val="0"/>
      <w:sz w:val="20"/>
      <w:lang w:eastAsia="zh-CN"/>
    </w:rPr>
  </w:style>
  <w:style w:type="paragraph" w:customStyle="1" w:styleId="16">
    <w:name w:val="Название1"/>
    <w:basedOn w:val="a1"/>
    <w:rsid w:val="0036120F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36120F"/>
    <w:pPr>
      <w:suppressLineNumbers/>
      <w:suppressAutoHyphens/>
      <w:overflowPunct/>
      <w:autoSpaceDE/>
      <w:autoSpaceDN/>
      <w:adjustRightInd/>
    </w:pPr>
    <w:rPr>
      <w:rFonts w:cs="Mangal"/>
      <w:b w:val="0"/>
      <w:bCs w:val="0"/>
      <w:sz w:val="20"/>
      <w:lang w:eastAsia="zh-CN"/>
    </w:rPr>
  </w:style>
  <w:style w:type="paragraph" w:customStyle="1" w:styleId="310">
    <w:name w:val="Основной текст 31"/>
    <w:basedOn w:val="a1"/>
    <w:rsid w:val="0036120F"/>
    <w:pPr>
      <w:suppressAutoHyphens/>
      <w:overflowPunct/>
      <w:autoSpaceDE/>
      <w:autoSpaceDN/>
      <w:adjustRightInd/>
      <w:spacing w:after="120"/>
    </w:pPr>
    <w:rPr>
      <w:b w:val="0"/>
      <w:bCs w:val="0"/>
      <w:sz w:val="16"/>
      <w:szCs w:val="16"/>
      <w:lang w:eastAsia="zh-CN"/>
    </w:rPr>
  </w:style>
  <w:style w:type="paragraph" w:customStyle="1" w:styleId="afff0">
    <w:name w:val="Заголовок таблицы"/>
    <w:basedOn w:val="aff4"/>
    <w:rsid w:val="0036120F"/>
    <w:pPr>
      <w:jc w:val="center"/>
    </w:pPr>
    <w:rPr>
      <w:b/>
      <w:bCs/>
    </w:rPr>
  </w:style>
  <w:style w:type="paragraph" w:customStyle="1" w:styleId="afff1">
    <w:name w:val="Содержимое врезки"/>
    <w:basedOn w:val="aff2"/>
    <w:rsid w:val="0036120F"/>
    <w:pPr>
      <w:suppressAutoHyphens/>
      <w:overflowPunct/>
      <w:autoSpaceDE/>
      <w:autoSpaceDN/>
      <w:adjustRightInd/>
    </w:pPr>
    <w:rPr>
      <w:b w:val="0"/>
      <w:bCs w:val="0"/>
      <w:sz w:val="20"/>
      <w:lang w:val="x-none" w:eastAsia="zh-CN"/>
    </w:rPr>
  </w:style>
  <w:style w:type="paragraph" w:customStyle="1" w:styleId="211">
    <w:name w:val="Основной текст с отступом 21"/>
    <w:basedOn w:val="a1"/>
    <w:rsid w:val="0036120F"/>
    <w:pPr>
      <w:suppressAutoHyphens/>
      <w:overflowPunct/>
      <w:autoSpaceDE/>
      <w:autoSpaceDN/>
      <w:adjustRightInd/>
      <w:ind w:firstLine="284"/>
      <w:jc w:val="center"/>
    </w:pPr>
    <w:rPr>
      <w:bCs w:val="0"/>
      <w:sz w:val="40"/>
      <w:lang w:eastAsia="zh-CN"/>
    </w:rPr>
  </w:style>
  <w:style w:type="paragraph" w:customStyle="1" w:styleId="afff2">
    <w:name w:val="Знак Знак Знак Знак Знак"/>
    <w:basedOn w:val="a1"/>
    <w:rsid w:val="0036120F"/>
    <w:pPr>
      <w:overflowPunct/>
      <w:autoSpaceDE/>
      <w:autoSpaceDN/>
      <w:adjustRightInd/>
      <w:spacing w:before="280" w:after="280"/>
      <w:jc w:val="both"/>
    </w:pPr>
    <w:rPr>
      <w:rFonts w:ascii="Tahoma" w:hAnsi="Tahoma" w:cs="Tahoma"/>
      <w:b w:val="0"/>
      <w:bCs w:val="0"/>
      <w:sz w:val="20"/>
      <w:lang w:val="en-US" w:eastAsia="zh-CN"/>
    </w:rPr>
  </w:style>
  <w:style w:type="paragraph" w:customStyle="1" w:styleId="320">
    <w:name w:val="Основной текст 32"/>
    <w:basedOn w:val="a1"/>
    <w:rsid w:val="0036120F"/>
    <w:pPr>
      <w:overflowPunct/>
      <w:autoSpaceDE/>
      <w:autoSpaceDN/>
      <w:adjustRightInd/>
      <w:spacing w:after="120"/>
    </w:pPr>
    <w:rPr>
      <w:b w:val="0"/>
      <w:bCs w:val="0"/>
      <w:sz w:val="16"/>
      <w:szCs w:val="16"/>
      <w:lang w:eastAsia="zh-CN"/>
    </w:rPr>
  </w:style>
  <w:style w:type="paragraph" w:customStyle="1" w:styleId="220">
    <w:name w:val="Основной текст с отступом 22"/>
    <w:basedOn w:val="a1"/>
    <w:rsid w:val="0036120F"/>
    <w:pPr>
      <w:suppressAutoHyphens/>
      <w:overflowPunct/>
      <w:autoSpaceDE/>
      <w:autoSpaceDN/>
      <w:adjustRightInd/>
      <w:spacing w:after="120" w:line="480" w:lineRule="auto"/>
      <w:ind w:left="283"/>
    </w:pPr>
    <w:rPr>
      <w:b w:val="0"/>
      <w:bCs w:val="0"/>
      <w:sz w:val="20"/>
      <w:lang w:eastAsia="zh-CN"/>
    </w:rPr>
  </w:style>
  <w:style w:type="paragraph" w:customStyle="1" w:styleId="2TimesNewRoman">
    <w:name w:val="Стиль Заголовок 2 + Times New Roman По ширине"/>
    <w:basedOn w:val="2"/>
    <w:rsid w:val="0036120F"/>
    <w:pPr>
      <w:suppressAutoHyphens/>
      <w:overflowPunct/>
      <w:autoSpaceDE/>
      <w:autoSpaceDN/>
      <w:adjustRightInd/>
      <w:spacing w:after="240"/>
      <w:jc w:val="both"/>
    </w:pPr>
    <w:rPr>
      <w:rFonts w:ascii="Times New Roman" w:hAnsi="Times New Roman" w:cs="Times New Roman"/>
      <w:szCs w:val="20"/>
      <w:lang w:val="x-none" w:eastAsia="zh-CN"/>
    </w:rPr>
  </w:style>
  <w:style w:type="paragraph" w:customStyle="1" w:styleId="18">
    <w:name w:val="Знак1"/>
    <w:basedOn w:val="a1"/>
    <w:rsid w:val="0036120F"/>
    <w:pPr>
      <w:tabs>
        <w:tab w:val="num" w:pos="360"/>
      </w:tabs>
      <w:overflowPunct/>
      <w:autoSpaceDE/>
      <w:autoSpaceDN/>
      <w:adjustRightInd/>
      <w:spacing w:after="160" w:line="240" w:lineRule="exact"/>
    </w:pPr>
    <w:rPr>
      <w:rFonts w:ascii="Verdana" w:hAnsi="Verdana" w:cs="Verdana"/>
      <w:b w:val="0"/>
      <w:bCs w:val="0"/>
      <w:sz w:val="20"/>
      <w:lang w:val="en-US" w:eastAsia="en-US"/>
    </w:rPr>
  </w:style>
  <w:style w:type="paragraph" w:styleId="afff3">
    <w:name w:val="No Spacing"/>
    <w:qFormat/>
    <w:rsid w:val="0036120F"/>
    <w:rPr>
      <w:rFonts w:ascii="Calibri" w:eastAsia="Calibri" w:hAnsi="Calibri"/>
      <w:sz w:val="22"/>
      <w:szCs w:val="22"/>
      <w:lang w:eastAsia="en-US"/>
    </w:rPr>
  </w:style>
  <w:style w:type="paragraph" w:styleId="afff4">
    <w:name w:val="List Paragraph"/>
    <w:basedOn w:val="a1"/>
    <w:qFormat/>
    <w:rsid w:val="0036120F"/>
    <w:pPr>
      <w:overflowPunct/>
      <w:autoSpaceDE/>
      <w:autoSpaceDN/>
      <w:adjustRightInd/>
      <w:spacing w:after="200" w:line="276" w:lineRule="auto"/>
      <w:ind w:left="720"/>
      <w:contextualSpacing/>
    </w:pPr>
    <w:rPr>
      <w:rFonts w:eastAsia="Calibri"/>
      <w:b w:val="0"/>
      <w:bCs w:val="0"/>
      <w:sz w:val="28"/>
      <w:szCs w:val="28"/>
      <w:lang w:eastAsia="en-US"/>
    </w:rPr>
  </w:style>
  <w:style w:type="character" w:customStyle="1" w:styleId="FontStyle47">
    <w:name w:val="Font Style47"/>
    <w:rsid w:val="0036120F"/>
    <w:rPr>
      <w:rFonts w:ascii="Times New Roman" w:hAnsi="Times New Roman" w:cs="Times New Roman"/>
      <w:i/>
      <w:iCs/>
      <w:sz w:val="22"/>
      <w:szCs w:val="22"/>
    </w:rPr>
  </w:style>
  <w:style w:type="paragraph" w:customStyle="1" w:styleId="ConsTitle">
    <w:name w:val="ConsTitle"/>
    <w:rsid w:val="00F22D6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ertexttopleveltextcentertext">
    <w:name w:val="headertext topleveltext centertext"/>
    <w:basedOn w:val="a1"/>
    <w:rsid w:val="004444B8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formattexttopleveltext">
    <w:name w:val="formattext topleveltext"/>
    <w:basedOn w:val="a1"/>
    <w:rsid w:val="004444B8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styleId="afff5">
    <w:name w:val="Subtitle"/>
    <w:basedOn w:val="a1"/>
    <w:qFormat/>
    <w:rsid w:val="00870863"/>
    <w:pPr>
      <w:overflowPunct/>
      <w:autoSpaceDE/>
      <w:autoSpaceDN/>
      <w:adjustRightInd/>
      <w:jc w:val="center"/>
    </w:pPr>
    <w:rPr>
      <w:bCs w:val="0"/>
      <w:sz w:val="32"/>
    </w:rPr>
  </w:style>
  <w:style w:type="paragraph" w:styleId="afff6">
    <w:name w:val="Plain Text"/>
    <w:basedOn w:val="a1"/>
    <w:link w:val="afff7"/>
    <w:rsid w:val="00AE380D"/>
    <w:pPr>
      <w:overflowPunct/>
      <w:autoSpaceDE/>
      <w:autoSpaceDN/>
      <w:adjustRightInd/>
    </w:pPr>
    <w:rPr>
      <w:rFonts w:ascii="Courier New" w:hAnsi="Courier New" w:cs="Courier New"/>
      <w:b w:val="0"/>
      <w:bCs w:val="0"/>
      <w:sz w:val="20"/>
    </w:rPr>
  </w:style>
  <w:style w:type="character" w:customStyle="1" w:styleId="afff7">
    <w:name w:val="Текст Знак"/>
    <w:link w:val="afff6"/>
    <w:locked/>
    <w:rsid w:val="00AE380D"/>
    <w:rPr>
      <w:rFonts w:ascii="Courier New" w:hAnsi="Courier New" w:cs="Courier New"/>
      <w:lang w:val="ru-RU" w:eastAsia="ru-RU" w:bidi="ar-SA"/>
    </w:rPr>
  </w:style>
  <w:style w:type="character" w:customStyle="1" w:styleId="28">
    <w:name w:val="Основной текст (2)_"/>
    <w:link w:val="29"/>
    <w:rsid w:val="004F40DB"/>
    <w:rPr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1"/>
    <w:link w:val="28"/>
    <w:rsid w:val="004F40DB"/>
    <w:pPr>
      <w:widowControl w:val="0"/>
      <w:shd w:val="clear" w:color="auto" w:fill="FFFFFF"/>
      <w:overflowPunct/>
      <w:autoSpaceDE/>
      <w:autoSpaceDN/>
      <w:adjustRightInd/>
      <w:spacing w:before="120" w:after="480" w:line="0" w:lineRule="atLeast"/>
      <w:jc w:val="center"/>
    </w:pPr>
    <w:rPr>
      <w:b w:val="0"/>
      <w:bCs w:val="0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E6024084CA3CF93B3E2C6D10ED8C4A730D042A3B3C627DCC8C473B9F54452F4AEEAAE1269EA42440m4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BF2CE72D9D895D69B85D4EA7C8633721F5CC16C511EAC72C595D5FBAB7F5D027F1F312FAFBn0G1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AD063950727EFA272981F94BF8EAB30976A273535BE016A27112E702FCBe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CD5C065E177F6524B3A50B570B0027E87AAC0981BD34A60927AD495Fx1I9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9A8A1-11EB-4A1F-962A-618188628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21</Pages>
  <Words>8067</Words>
  <Characters>45987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Лентрансгаз</Company>
  <LinksUpToDate>false</LinksUpToDate>
  <CharactersWithSpaces>53947</CharactersWithSpaces>
  <SharedDoc>false</SharedDoc>
  <HLinks>
    <vt:vector size="30" baseType="variant">
      <vt:variant>
        <vt:i4>3014711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consultantplus://offline/ref=59E6024084CA3CF93B3E2C6D10ED8C4A730D042A3B3C627DCC8C473B9F54452F4AEEAAE1269EA42440m4J</vt:lpwstr>
      </vt:variant>
      <vt:variant>
        <vt:lpwstr/>
      </vt:variant>
      <vt:variant>
        <vt:i4>4063341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consultantplus://offline/ref=7EBF2CE72D9D895D69B85D4EA7C8633721F5CC16C511EAC72C595D5FBAB7F5D027F1F312FAFBn0G1Q</vt:lpwstr>
      </vt:variant>
      <vt:variant>
        <vt:lpwstr/>
      </vt:variant>
      <vt:variant>
        <vt:i4>4194392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consultantplus://offline/ref=FAD063950727EFA272981F94BF8EAB30976A273535BE016A27112E702FCBe0J</vt:lpwstr>
      </vt:variant>
      <vt:variant>
        <vt:lpwstr/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consultantplus://offline/ref=F8CD5C065E177F6524B3A50B570B0027E87AAC0981BD34A60927AD495Fx1I9J</vt:lpwstr>
      </vt:variant>
      <vt:variant>
        <vt:lpwstr/>
      </vt:variant>
      <vt:variant>
        <vt:i4>1900567</vt:i4>
      </vt:variant>
      <vt:variant>
        <vt:i4>0</vt:i4>
      </vt:variant>
      <vt:variant>
        <vt:i4>0</vt:i4>
      </vt:variant>
      <vt:variant>
        <vt:i4>5</vt:i4>
      </vt:variant>
      <vt:variant>
        <vt:lpwstr>http://www.gunib.ru/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cp:lastModifiedBy>Гунибский район</cp:lastModifiedBy>
  <cp:revision>13</cp:revision>
  <cp:lastPrinted>2024-01-24T07:20:00Z</cp:lastPrinted>
  <dcterms:created xsi:type="dcterms:W3CDTF">2024-01-22T09:15:00Z</dcterms:created>
  <dcterms:modified xsi:type="dcterms:W3CDTF">2024-01-24T07:38:00Z</dcterms:modified>
</cp:coreProperties>
</file>