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A5A7FE" w14:textId="77777777" w:rsidR="00FE7787" w:rsidRPr="004B3205" w:rsidRDefault="00FE7787" w:rsidP="004B320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B320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Решение Собрания депутатов МО «Гунибский район»</w:t>
      </w:r>
    </w:p>
    <w:p w14:paraId="5E2A88AC" w14:textId="77777777" w:rsidR="00FE7787" w:rsidRPr="004B3205" w:rsidRDefault="00FE7787" w:rsidP="004B320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0CA20AD" w14:textId="77777777" w:rsidR="00FE7787" w:rsidRPr="004B3205" w:rsidRDefault="00FE7787" w:rsidP="004B320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B320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от   </w:t>
      </w:r>
      <w:r w:rsidR="004B320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B2A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24</w:t>
      </w:r>
      <w:r w:rsidR="004B320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r w:rsidRPr="004B320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r w:rsidR="007B2A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августа</w:t>
      </w:r>
      <w:r w:rsidRPr="004B320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2023 года №</w:t>
      </w:r>
      <w:r w:rsidR="004B320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B2A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100</w:t>
      </w:r>
    </w:p>
    <w:p w14:paraId="05545FCC" w14:textId="77777777" w:rsidR="000617F4" w:rsidRPr="004B3205" w:rsidRDefault="004B3205" w:rsidP="004B3205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0617F4" w:rsidRPr="004B320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 утверждении квалификационных требований для замещения должностей муниципальной службы в органах местного самоуправления </w:t>
      </w:r>
      <w:r w:rsidR="00FE7787" w:rsidRPr="004B320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муниципального образования «Гунибский район»</w:t>
      </w:r>
    </w:p>
    <w:p w14:paraId="10EBCB83" w14:textId="77777777" w:rsidR="000617F4" w:rsidRPr="004B3205" w:rsidRDefault="004B3205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40EB0F1F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со статьей 9 Федерального закона Российской Федерации </w:t>
      </w:r>
      <w:hyperlink r:id="rId6" w:anchor="64U0IK" w:history="1">
        <w:r w:rsidRPr="004B320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от 02.03.2007 N 25-ФЗ "О муниципальной службе в Российской Федерации"</w:t>
        </w:r>
      </w:hyperlink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статьей 9 </w:t>
      </w:r>
      <w:hyperlink r:id="rId7" w:history="1">
        <w:r w:rsidRPr="004B320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Закона Республики Дагестан от 11 марта 2008 года N 9 "О муниципальной службе в Республике Дагестан"</w:t>
        </w:r>
      </w:hyperlink>
      <w:r w:rsidR="00FE7787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Собрание депутатов </w:t>
      </w:r>
      <w:r w:rsidR="00FE7787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образования «Гунибский район»</w:t>
      </w: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решает: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14AFEA63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BBF8E70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Утвердить прилагаемые квалификационные требования для замещения должностей муниципальной службы в органах местного самоуправления </w:t>
      </w:r>
      <w:r w:rsidR="00FE7787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образования «Гунибский район»</w:t>
      </w: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3EC83A8D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27B013A" w14:textId="77777777" w:rsidR="000617F4" w:rsidRPr="004B3205" w:rsidRDefault="00FE7787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</w:t>
      </w:r>
      <w:r w:rsidR="000617F4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Настоящее решение вступает в силу со дня его принятия.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63EAC4EA" w14:textId="77777777" w:rsidR="00FE7787" w:rsidRDefault="004B3205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</w:p>
    <w:p w14:paraId="409143B6" w14:textId="77777777" w:rsidR="004B3205" w:rsidRDefault="004B3205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FDF7CE1" w14:textId="77777777" w:rsidR="004B3205" w:rsidRDefault="004B3205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BC67C75" w14:textId="77777777" w:rsidR="004B3205" w:rsidRPr="004B3205" w:rsidRDefault="004B3205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613"/>
        <w:gridCol w:w="3308"/>
      </w:tblGrid>
      <w:tr w:rsidR="004B3205" w:rsidRPr="004B3205" w14:paraId="5DFD0272" w14:textId="77777777" w:rsidTr="00DE0DAE"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14:paraId="68A18199" w14:textId="77777777" w:rsidR="004B3205" w:rsidRPr="004B3205" w:rsidRDefault="00FE7787" w:rsidP="004B3205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B320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Председатель Собрания депутатов</w:t>
            </w:r>
            <w:r w:rsidR="004B3205" w:rsidRPr="004B320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14:paraId="16F5B668" w14:textId="77777777" w:rsidR="00FE7787" w:rsidRPr="004B3205" w:rsidRDefault="00FE7787" w:rsidP="004B3205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B320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МО «Гунибский район» 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14:paraId="6B6375DE" w14:textId="77777777" w:rsidR="00FE7787" w:rsidRPr="004B3205" w:rsidRDefault="00FE7787" w:rsidP="004B3205">
            <w:pPr>
              <w:pStyle w:val="a4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14:paraId="61ADA76E" w14:textId="77777777" w:rsidR="00FE7787" w:rsidRPr="004B3205" w:rsidRDefault="00FE7787" w:rsidP="004B3205">
            <w:pPr>
              <w:pStyle w:val="a4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B320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Г. Абдулаев</w:t>
            </w:r>
          </w:p>
        </w:tc>
      </w:tr>
    </w:tbl>
    <w:p w14:paraId="4E53C74C" w14:textId="77777777" w:rsidR="00FE7787" w:rsidRPr="004B3205" w:rsidRDefault="00FE7787" w:rsidP="004B320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613"/>
        <w:gridCol w:w="3308"/>
      </w:tblGrid>
      <w:tr w:rsidR="004B3205" w:rsidRPr="004B3205" w14:paraId="21050399" w14:textId="77777777" w:rsidTr="00DE0DAE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14:paraId="7F11A06C" w14:textId="77777777" w:rsidR="004B3205" w:rsidRPr="004B3205" w:rsidRDefault="00FE7787" w:rsidP="004B3205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B320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Глава администрации</w:t>
            </w:r>
          </w:p>
          <w:p w14:paraId="62444C10" w14:textId="77777777" w:rsidR="00FE7787" w:rsidRPr="004B3205" w:rsidRDefault="004B3205" w:rsidP="004B3205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B320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FE7787" w:rsidRPr="004B320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14:paraId="7126F354" w14:textId="77777777" w:rsidR="004B3205" w:rsidRPr="004B3205" w:rsidRDefault="004B3205" w:rsidP="004B3205">
            <w:pPr>
              <w:pStyle w:val="a4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14:paraId="7E51BE78" w14:textId="77777777" w:rsidR="00FE7787" w:rsidRPr="004B3205" w:rsidRDefault="004B3205" w:rsidP="004B3205">
            <w:pPr>
              <w:pStyle w:val="a4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B320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FE7787" w:rsidRPr="004B320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Р.Гусейнов</w:t>
            </w:r>
            <w:proofErr w:type="spellEnd"/>
            <w:r w:rsidR="00FE7787" w:rsidRPr="004B320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14:paraId="5867BDC0" w14:textId="77777777" w:rsidR="00BA0D2B" w:rsidRPr="004B3205" w:rsidRDefault="004B3205" w:rsidP="004B3205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4B320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</w:t>
      </w:r>
    </w:p>
    <w:p w14:paraId="1EE75F4B" w14:textId="77777777" w:rsidR="00BA0D2B" w:rsidRPr="004B3205" w:rsidRDefault="00BA0D2B" w:rsidP="004B3205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2D3F9358" w14:textId="77777777" w:rsidR="00BA0D2B" w:rsidRPr="004B3205" w:rsidRDefault="00BA0D2B" w:rsidP="004B3205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7B045B4D" w14:textId="77777777" w:rsidR="00BA0D2B" w:rsidRPr="004B3205" w:rsidRDefault="00BA0D2B" w:rsidP="004B3205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712F8BFC" w14:textId="77777777" w:rsidR="004B3205" w:rsidRDefault="004B3205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br w:type="page"/>
      </w:r>
    </w:p>
    <w:p w14:paraId="481A3BDB" w14:textId="77777777" w:rsidR="004B3205" w:rsidRPr="004B3205" w:rsidRDefault="000617F4" w:rsidP="004B3205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4B320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lastRenderedPageBreak/>
        <w:t>Утверждены</w:t>
      </w:r>
      <w:r w:rsidR="004B3205" w:rsidRPr="004B320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4B320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решением </w:t>
      </w:r>
    </w:p>
    <w:p w14:paraId="31771D65" w14:textId="77777777" w:rsidR="004B3205" w:rsidRPr="004B3205" w:rsidRDefault="000617F4" w:rsidP="004B3205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4B320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Собрания депутатов</w:t>
      </w:r>
      <w:r w:rsidR="004B3205" w:rsidRPr="004B320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</w:p>
    <w:p w14:paraId="41AF878E" w14:textId="77777777" w:rsidR="004B3205" w:rsidRPr="004B3205" w:rsidRDefault="00FE7787" w:rsidP="004B3205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 «Гунибский район»</w:t>
      </w:r>
      <w:r w:rsidR="004B3205" w:rsidRPr="004B320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</w:p>
    <w:p w14:paraId="05F02097" w14:textId="77777777" w:rsidR="000617F4" w:rsidRPr="004B3205" w:rsidRDefault="000617F4" w:rsidP="004B3205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4B320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от </w:t>
      </w:r>
      <w:r w:rsidR="003529C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24</w:t>
      </w:r>
      <w:r w:rsidR="00C901E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августа 2023 г. </w:t>
      </w:r>
      <w:r w:rsidR="00FE7787" w:rsidRPr="004B320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№</w:t>
      </w:r>
      <w:r w:rsidR="00C901E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100</w:t>
      </w:r>
    </w:p>
    <w:p w14:paraId="681EF7B3" w14:textId="77777777" w:rsidR="00996E00" w:rsidRPr="004B3205" w:rsidRDefault="004B3205" w:rsidP="004B320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</w:t>
      </w:r>
    </w:p>
    <w:p w14:paraId="07118CBC" w14:textId="77777777" w:rsidR="00996E00" w:rsidRPr="004B3205" w:rsidRDefault="000617F4" w:rsidP="004B320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КВАЛИФИКАЦИОННЫЕ ТРЕБОВАНИЯ </w:t>
      </w:r>
    </w:p>
    <w:p w14:paraId="4750C1B1" w14:textId="77777777" w:rsidR="000617F4" w:rsidRPr="004B3205" w:rsidRDefault="000617F4" w:rsidP="004B320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ДЛЯ ЗАМЕЩЕНИЯ ДОЛЖНОСТЕЙ МУНИЦИПАЛЬНОЙ СЛУЖБЫ В ОРГАНАХ МЕСТНОГО САМОУПРАВЛЕНИЯ </w:t>
      </w:r>
      <w:r w:rsidR="00996E00" w:rsidRPr="004B320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МУНИЦИПАЛЬНОГО ОБРАЗОВАНИЯ «ГУНИБСКИЙ РАЙОН»</w:t>
      </w:r>
    </w:p>
    <w:p w14:paraId="00238264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D4DD6B2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замещения должностей муниципальной службы в органах местного самоуправления </w:t>
      </w:r>
      <w:r w:rsidR="00FE7787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образования «Гунибский район» </w:t>
      </w: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требуется соответствие квалификационным требованиям к уровню профессионального образования, стажу муниципальной службы или работы по специальности, направлению подготовки, профессиональным знаниям и навыкам (умениям), необходимым для исполнения должностных обязанностей.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5E32567C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C2CC9F5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Настоящие квалификационные требования разработаны на основе типовых квалификационных требований для замещения должностей муниципальной службы, которые определены статьей 9 </w:t>
      </w:r>
      <w:hyperlink r:id="rId8" w:history="1">
        <w:r w:rsidRPr="004B320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Закона Республики Дагестан от 11.03.2008 N 9 "О муниципальной службе в Республике Дагестан"</w:t>
        </w:r>
      </w:hyperlink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6D4C9FF5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FA15FAF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учетом задач и функций структурных подразделений органов местного самоуправления в должностные инструкции должностей муниципальной службы, утвержденные распоряжением руководителя органа местного самоуправления, могут быть включены специальные квалификационные требования к направлению профессиональной подготовки, специальности, стажу муниципальной службы или стажу (опыту) работы по специальности.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5CE082C8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C061411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Для замещения высших должностей муниципальной службы предъявляются следующие требования: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003C88C0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D56E68C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1.1. Квалификационные требования к уровню профессионального образования: высшее профессиональное образование не ниже уровня специалитета, магистратуры.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79D7568F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520A209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учетом задач и функций структурных подразделений органа местного самоуправления в должностные инструкции высших должностей муниципальной службы, определенных распоряжением руководителя органа местного самоуправления, могут быть включены специальные квалификационные требования к направлению профессиональной подготовки.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5FF5174C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88BAB41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1.2. Квалификационные требования к стажу муниципальной службы или стажу работы по специальности: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0135C4FE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6D2F8BA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не менее четырех лег стажа муниципальной службы или стажу (опыту) работы по специальности, направлению подготовки;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669CB0BD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4353EB5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1.3. Требования к профессиональным знаниям и навыкам (умениям), необходимым для исполнения должностных обязанностей: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29B36119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1A0D086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знание </w:t>
      </w:r>
      <w:hyperlink r:id="rId9" w:history="1">
        <w:r w:rsidRPr="004B320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Конституции Российской Федерации</w:t>
        </w:r>
      </w:hyperlink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федеральных законов и иных нормативных правовых актов Российской Федерации, </w:t>
      </w:r>
      <w:hyperlink r:id="rId10" w:history="1">
        <w:r w:rsidRPr="004B320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Конституции Республики Дагестан</w:t>
        </w:r>
      </w:hyperlink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законов Республики Дагестан и иных нормативных правовых актов Республики Дагестан, Устава муниципального образования и иных нормативных правовых актов муниципального образования, законодательства о противодействии коррупции Российской Федерации и Республики Дагестан, регулирующих соответствующую сферу деятельности, основ управления и организации труда и делопроизводства, норм делового общения, а также знания в области информационно-коммуникационных технологий (конкретные требования к уровню знаний определяются должностной инструкцией муниципального служащего в зависимости от профиля деятельности);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716C99B7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E51F70A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профессиональные навыки (умения): руководства подчиненными структурными подразделениями, оперативного принятия и реализации управленческих решений, взаимодействия с государственными органами, органами местного самоуправления и иными организациями, нормотворческой деятельности, планирования работы, контроля, анализа и прогнозирования последствий принимаемых решений, стимулирования достижения результатов, ведения деловых переговоров, публичного выступления, подбора и расстановки кадров, делегирования полномочий, пользования оргтехникой и программными продуктами, систематического повышения профессиональных знаний, редактирования документации, своевременного выявления и разрешения проблемных ситуаций, приводящих к конфликту интересов.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597F3AAF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0FB35C0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Для замещения главных должностей муниципальной службы предъявляются следующие требования: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4049C8FD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9B05B44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 Квалификационные требования к уровню профессионального образования: высшее профессиональное образование.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2DAA1E57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25AB2E3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 Квалификационные требования к стажу муниципальной службы или стажу (опыту) работы по специальности: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1C8DB304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319605F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менее двух лет муниципальной службы или стажа (опыта) работы по с</w:t>
      </w:r>
      <w:r w:rsidR="00C901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пециальности или по направлению</w:t>
      </w:r>
      <w:r w:rsidR="00C901ED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подготовки</w:t>
      </w: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7F92CDA9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DE8D298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лиц, имеющих дипломы специалиста или магистра с отличием, в течение трех лет со дня выдачи диплома устанавливаются квалификационные требования к стажу муниципальной службы или стажу работы по специальности, направлению подготовки для замещения главных должностей муниципальной службы - не менее </w:t>
      </w: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одного года стажа муниципальной службы или стажа работы по специальности, направлению подготовки.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27E3E7EA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D44B58D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2.3. Требования к профессиональным знаниям и навыкам (умениям), необходимым для исполнения должностных обязанностей: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7FF5CF3D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41C6274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знание </w:t>
      </w:r>
      <w:hyperlink r:id="rId11" w:history="1">
        <w:r w:rsidRPr="004B320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Конституции Российской Федерации</w:t>
        </w:r>
      </w:hyperlink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федеральных законов и иных нормативных правовых актов Российской Федерации, </w:t>
      </w:r>
      <w:hyperlink r:id="rId12" w:history="1">
        <w:r w:rsidRPr="004B320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Конституции Республики Дагестан</w:t>
        </w:r>
      </w:hyperlink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законов Республики Дагестан и иных нормативных правовых актов Республики Дагестан, Устава муниципального образования и иных нормативных правовых актов муниципального образования, законодательства о противодействии коррупции Российской Федерации и Республики Дагестан, регулирующих соответствующую сферу деятельности, основ управления и организации труда и делопроизводства, норм делового общения, а также знания в области информационно-коммуникационных технологий (конкретные требования к уровню знаний определяются должностной инструкцией муниципального служащего в зависимости от профиля деятельности);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1FF9C965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CAFE595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профессиональные навыки (умения): руководства подчиненными структурными подразделениями, оперативного принятия и реализации управленческих решений, взаимодействия с государственными органами, органами местного самоуправления и иными организациями, нормотворческой деятельности, планирования работы, контроля, анализа и прогнозирования последствий принимаемых решений, стимулирования достижения результатов, ведения деловых переговоров, публичного выступления, подбора и расстановки кадров, делегирования полномочий, пользования оргтехникой и программными продуктами, систематического повышения профессиональных знаний, редактирования документации, своевременного выявления и разрешения проблемных ситуаций, приводящих к конфликту интересов.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13076052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D06DF71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Для замещения ведущих, старших должностей муниципальной службы предъявляются следующие требования: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2BB6A7A0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9497A19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 Квалификационные требования к уровню профессионального образования: высшее профессиональное образование.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32DDC3CF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0ADB4EB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учетом задач и функций структурных подразделений органа местного самоуправления в должностные инструкции ведущих, старших должностей муниципальной службы, определенных распоряжением руководителя органа местного самоуправления, могут быть включены специальные квалификационные требования к специальности, направлению профессиональной подготовки.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2302513F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AF3A85E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3.2. Квалификационные требования к стажу муниципальной службы или стажу (опыту) работы по специальности: без предъявления требований к стажу.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608EF241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6F09079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3.3. Требования к профессиональным знаниям и навыкам (умениям), необходимым для исполнения должностных обязанностей: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35E366D9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FED5418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знание </w:t>
      </w:r>
      <w:hyperlink r:id="rId13" w:history="1">
        <w:r w:rsidRPr="004B320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Конституции Российской Федерации</w:t>
        </w:r>
      </w:hyperlink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федеральных законов и иных нормативных правовых актов Российской Федерации, </w:t>
      </w:r>
      <w:hyperlink r:id="rId14" w:history="1">
        <w:r w:rsidRPr="004B320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Конституции Республики Дагестан</w:t>
        </w:r>
      </w:hyperlink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законов Республики Дагестан и иных нормативных правовых актов Республики Дагестан, Устава муниципального образования и иных нормативных правовых актов муниципального образования, законодательства о противодействии коррупции Российской Федерации и Республики Дагестан, регулирующих соответствующую сферу деятельности, основ управления и организации труда и делопроизводства, норм делового общения, правил внутреннего трудового распорядка, порядка работы с информацией, составляющей государственную и служебную тайну, а также знания в области информационно-коммуникационных технологий (конкретные требования к уровню знаний определяются должностной инструкцией муниципального служащего в зависимости от профиля деятельности);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7EBFFE92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6962FEF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профессиональные навыки (умения): работы в сфере, соответствующей направлению деятельности структурного подразделения, подготовки проектов муниципальных правовых актов, выполнения поручений непосредственного руководителя, взаимодействия с государственными органами, органами местного самоуправления и иными организациями, эффективного планирования рабочего (служебного) времени, анализа и прогнозирования деятельности в порученной сфере, использования опыта и мнения коллег, своевременного выявления и разрешения проблемных ситуаций, приводящих к конфликту интересов, пользования оргтехникой и программными продуктами.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6AB9B844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1DEFDBD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 Для замещения младших должностей муниципальной службы предъявляются следующие требования: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12B9313A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5A23165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4.1. Квалификационные требования к уровню профессионального образования: среднее профессиональное образование.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1A4DD9CB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7A8FC04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учетом задач и функций структурных подразделений органов местного самоуправления в должностные инструкции младших должностей муниципальной службы, определенных распоряжением руководителя органа местного самоуправления, могут быть включены специальные квалификационные требования к направлению профессиональной подготовки.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68D8F2ED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5EC6741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4.2. Квалификационные требования к стажу муниципальной службы или стажу (опыту) работы по специальности: без требований к стажу работы.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39421DCD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87E1E9C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4.3. Требования к профессиональным знаниям и навыкам (умениям), необходимым для исполнения должностных обязанностей: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5969180B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FCC41E0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знание </w:t>
      </w:r>
      <w:hyperlink r:id="rId15" w:history="1">
        <w:r w:rsidRPr="004B320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Конституции Российской Федерации</w:t>
        </w:r>
      </w:hyperlink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федеральных законов и иных нормативных правовых актов Российской Федерации, </w:t>
      </w:r>
      <w:hyperlink r:id="rId16" w:history="1">
        <w:r w:rsidRPr="004B320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Конституции Республики Дагестан</w:t>
        </w:r>
      </w:hyperlink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законов Республики Дагестан и иных нормативных правовых актов Республики Дагестан, Устава муниципального образования и иных нормативных правовых актов муниципального образования, законодательства о противодействии коррупции Российской Федерации и Республики Дагестан, регулирующих соответствующую сферу деятельности, основ управления и организации труда и делопроизводства, норм делового общения, правил внутреннего трудового распорядка, порядка работы с информацией, составляющей государственную и служебную тайну, а также знания в области информационно-коммуникационных технологий (конкретные требования к уровню знаний определяются должностной инструкцией муниципального служащего в зависимости от профиля деятельности);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4A080D16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1EACF3F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профессиональные навыки (умения): работы в сфере, соответствующей направлению деятельности структурного подразделения, подготовки проектов муниципальных правовых актов, выполнения поручений непосредственного руководителя, эффективного планирования рабочего (служебного) времени, пользования оргтехникой и программными продуктами.</w:t>
      </w:r>
      <w:r w:rsidR="004B3205"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181D7DF4" w14:textId="77777777" w:rsidR="000617F4" w:rsidRPr="004B3205" w:rsidRDefault="000617F4" w:rsidP="004B32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E75B9DB" w14:textId="77777777" w:rsidR="000617F4" w:rsidRPr="004B3205" w:rsidRDefault="000617F4" w:rsidP="004B320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 В случае если должностной инструкцией муниципального служащего предусмотрены квалификационные требования к специальности, направлению подготовки, которые необходимы для замещения должности муниципальной службы, то при исчислении стажа работы по специальности, направлению подготовки в указанный стаж включаются периоды работы по этой специальности, этому направлению подготовки после получения гражданином (муниципальным служащим) документа об образовании и (или) о квалификации по указанным специальности, направлению подготовки.</w:t>
      </w:r>
    </w:p>
    <w:p w14:paraId="4567D396" w14:textId="77777777" w:rsidR="00907A53" w:rsidRPr="004B3205" w:rsidRDefault="00907A53" w:rsidP="004B320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907A53" w:rsidRPr="004B3205" w:rsidSect="00C901ED">
      <w:headerReference w:type="default" r:id="rId17"/>
      <w:pgSz w:w="11906" w:h="16838"/>
      <w:pgMar w:top="907" w:right="567" w:bottom="68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56EA6E" w14:textId="77777777" w:rsidR="008A0A14" w:rsidRDefault="008A0A14" w:rsidP="00C901ED">
      <w:pPr>
        <w:spacing w:after="0" w:line="240" w:lineRule="auto"/>
      </w:pPr>
      <w:r>
        <w:separator/>
      </w:r>
    </w:p>
  </w:endnote>
  <w:endnote w:type="continuationSeparator" w:id="0">
    <w:p w14:paraId="7F3F6DDD" w14:textId="77777777" w:rsidR="008A0A14" w:rsidRDefault="008A0A14" w:rsidP="00C90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2CF0D8" w14:textId="77777777" w:rsidR="008A0A14" w:rsidRDefault="008A0A14" w:rsidP="00C901ED">
      <w:pPr>
        <w:spacing w:after="0" w:line="240" w:lineRule="auto"/>
      </w:pPr>
      <w:r>
        <w:separator/>
      </w:r>
    </w:p>
  </w:footnote>
  <w:footnote w:type="continuationSeparator" w:id="0">
    <w:p w14:paraId="609CBAEB" w14:textId="77777777" w:rsidR="008A0A14" w:rsidRDefault="008A0A14" w:rsidP="00C901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14264456"/>
      <w:docPartObj>
        <w:docPartGallery w:val="Page Numbers (Top of Page)"/>
        <w:docPartUnique/>
      </w:docPartObj>
    </w:sdtPr>
    <w:sdtEndPr/>
    <w:sdtContent>
      <w:p w14:paraId="63B97B39" w14:textId="77777777" w:rsidR="00C901ED" w:rsidRDefault="00C901E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5D8A">
          <w:rPr>
            <w:noProof/>
          </w:rPr>
          <w:t>2</w:t>
        </w:r>
        <w:r>
          <w:fldChar w:fldCharType="end"/>
        </w:r>
      </w:p>
    </w:sdtContent>
  </w:sdt>
  <w:p w14:paraId="5DB923F4" w14:textId="77777777" w:rsidR="00C901ED" w:rsidRDefault="00C901E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7F4"/>
    <w:rsid w:val="000617F4"/>
    <w:rsid w:val="000B3360"/>
    <w:rsid w:val="002236E1"/>
    <w:rsid w:val="003529CC"/>
    <w:rsid w:val="003751B9"/>
    <w:rsid w:val="004B3205"/>
    <w:rsid w:val="007B2AD1"/>
    <w:rsid w:val="008A0A14"/>
    <w:rsid w:val="00907A53"/>
    <w:rsid w:val="00996E00"/>
    <w:rsid w:val="00BA0D2B"/>
    <w:rsid w:val="00C901ED"/>
    <w:rsid w:val="00E65D8A"/>
    <w:rsid w:val="00FE7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2D5CF"/>
  <w15:chartTrackingRefBased/>
  <w15:docId w15:val="{F8D488E9-BBC6-45B8-8A38-16FB8604F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617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617F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061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617F4"/>
    <w:rPr>
      <w:color w:val="0000FF"/>
      <w:u w:val="single"/>
    </w:rPr>
  </w:style>
  <w:style w:type="paragraph" w:customStyle="1" w:styleId="headertext">
    <w:name w:val="headertext"/>
    <w:basedOn w:val="a"/>
    <w:rsid w:val="00061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Нормальный (таблица)"/>
    <w:basedOn w:val="a"/>
    <w:next w:val="a"/>
    <w:uiPriority w:val="99"/>
    <w:rsid w:val="00FE77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FE77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901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901ED"/>
  </w:style>
  <w:style w:type="paragraph" w:styleId="a8">
    <w:name w:val="footer"/>
    <w:basedOn w:val="a"/>
    <w:link w:val="a9"/>
    <w:uiPriority w:val="99"/>
    <w:unhideWhenUsed/>
    <w:rsid w:val="00C901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901ED"/>
  </w:style>
  <w:style w:type="paragraph" w:styleId="aa">
    <w:name w:val="Balloon Text"/>
    <w:basedOn w:val="a"/>
    <w:link w:val="ab"/>
    <w:uiPriority w:val="99"/>
    <w:semiHidden/>
    <w:unhideWhenUsed/>
    <w:rsid w:val="00C90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901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4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819039981" TargetMode="External"/><Relationship Id="rId13" Type="http://schemas.openxmlformats.org/officeDocument/2006/relationships/hyperlink" Target="https://docs.cntd.ru/document/9004937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819039981" TargetMode="External"/><Relationship Id="rId12" Type="http://schemas.openxmlformats.org/officeDocument/2006/relationships/hyperlink" Target="https://docs.cntd.ru/document/802018919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docs.cntd.ru/document/802018919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2030664" TargetMode="External"/><Relationship Id="rId11" Type="http://schemas.openxmlformats.org/officeDocument/2006/relationships/hyperlink" Target="https://docs.cntd.ru/document/9004937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docs.cntd.ru/document/9004937" TargetMode="External"/><Relationship Id="rId10" Type="http://schemas.openxmlformats.org/officeDocument/2006/relationships/hyperlink" Target="https://docs.cntd.ru/document/802018919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docs.cntd.ru/document/9004937" TargetMode="External"/><Relationship Id="rId14" Type="http://schemas.openxmlformats.org/officeDocument/2006/relationships/hyperlink" Target="https://docs.cntd.ru/document/8020189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1880</Words>
  <Characters>10720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</cp:revision>
  <cp:lastPrinted>2023-11-17T06:14:00Z</cp:lastPrinted>
  <dcterms:created xsi:type="dcterms:W3CDTF">2024-04-03T11:36:00Z</dcterms:created>
  <dcterms:modified xsi:type="dcterms:W3CDTF">2024-04-03T11:36:00Z</dcterms:modified>
</cp:coreProperties>
</file>