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3C0" w:rsidRPr="0095775C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>Собрание депутатов муниципального образования</w:t>
      </w:r>
    </w:p>
    <w:p w:rsidR="00C263C0" w:rsidRPr="0095775C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>«Гунибский район»</w:t>
      </w:r>
    </w:p>
    <w:p w:rsidR="00C263C0" w:rsidRPr="0095775C" w:rsidRDefault="00C263C0" w:rsidP="00D468C6">
      <w:pPr>
        <w:jc w:val="center"/>
        <w:rPr>
          <w:b/>
          <w:sz w:val="28"/>
          <w:szCs w:val="28"/>
        </w:rPr>
      </w:pPr>
    </w:p>
    <w:p w:rsidR="00C263C0" w:rsidRPr="0095775C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>РЕШЕНИЕ №</w:t>
      </w:r>
      <w:r w:rsidR="00072451">
        <w:rPr>
          <w:b/>
          <w:sz w:val="28"/>
          <w:szCs w:val="28"/>
        </w:rPr>
        <w:t xml:space="preserve"> ____</w:t>
      </w:r>
    </w:p>
    <w:p w:rsidR="00C263C0" w:rsidRPr="0095775C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 xml:space="preserve">от </w:t>
      </w:r>
      <w:r w:rsidR="00072451">
        <w:rPr>
          <w:b/>
          <w:sz w:val="28"/>
          <w:szCs w:val="28"/>
        </w:rPr>
        <w:t>____</w:t>
      </w:r>
      <w:r w:rsidRPr="0095775C">
        <w:rPr>
          <w:b/>
          <w:sz w:val="28"/>
          <w:szCs w:val="28"/>
        </w:rPr>
        <w:t xml:space="preserve"> .0</w:t>
      </w:r>
      <w:r w:rsidR="00AE250B">
        <w:rPr>
          <w:b/>
          <w:sz w:val="28"/>
          <w:szCs w:val="28"/>
        </w:rPr>
        <w:t>8</w:t>
      </w:r>
      <w:r w:rsidRPr="0095775C">
        <w:rPr>
          <w:b/>
          <w:sz w:val="28"/>
          <w:szCs w:val="28"/>
        </w:rPr>
        <w:t>.202</w:t>
      </w:r>
      <w:r w:rsidR="0020592C">
        <w:rPr>
          <w:b/>
          <w:sz w:val="28"/>
          <w:szCs w:val="28"/>
        </w:rPr>
        <w:t>3</w:t>
      </w:r>
      <w:r w:rsidRPr="0095775C">
        <w:rPr>
          <w:b/>
          <w:sz w:val="28"/>
          <w:szCs w:val="28"/>
        </w:rPr>
        <w:t xml:space="preserve"> года</w:t>
      </w:r>
    </w:p>
    <w:p w:rsidR="00EE61E9" w:rsidRPr="0095775C" w:rsidRDefault="00EE61E9" w:rsidP="00D468C6">
      <w:pPr>
        <w:tabs>
          <w:tab w:val="left" w:pos="1289"/>
        </w:tabs>
        <w:jc w:val="center"/>
        <w:rPr>
          <w:b/>
          <w:sz w:val="28"/>
          <w:szCs w:val="28"/>
        </w:rPr>
      </w:pPr>
    </w:p>
    <w:p w:rsidR="00077484" w:rsidRDefault="00077484" w:rsidP="00077484">
      <w:pPr>
        <w:spacing w:line="276" w:lineRule="auto"/>
        <w:jc w:val="center"/>
        <w:rPr>
          <w:b/>
          <w:sz w:val="28"/>
          <w:szCs w:val="28"/>
        </w:rPr>
      </w:pPr>
    </w:p>
    <w:p w:rsidR="00B40022" w:rsidRPr="00B40022" w:rsidRDefault="005E02DF" w:rsidP="00FC29E9">
      <w:pPr>
        <w:pStyle w:val="1"/>
        <w:ind w:right="169" w:firstLine="0"/>
        <w:jc w:val="both"/>
        <w:rPr>
          <w:rFonts w:ascii="Times New Roman" w:hAnsi="Times New Roman" w:cs="Times New Roman"/>
          <w:b/>
          <w:color w:val="auto"/>
        </w:rPr>
      </w:pPr>
      <w:r w:rsidRPr="00B40022">
        <w:rPr>
          <w:rFonts w:ascii="Times New Roman" w:hAnsi="Times New Roman" w:cs="Times New Roman"/>
          <w:b/>
        </w:rPr>
        <w:t xml:space="preserve">Об утверждении перечня индикаторов риска нарушения обязательных требований, проверяемых в рамках осуществления муниципального контроля </w:t>
      </w:r>
      <w:r w:rsidR="00B40022" w:rsidRPr="00B40022">
        <w:rPr>
          <w:rFonts w:ascii="Times New Roman" w:hAnsi="Times New Roman" w:cs="Times New Roman"/>
          <w:b/>
          <w:bCs/>
        </w:rPr>
        <w:t xml:space="preserve">на автомобильном транспорте, городском наземном электрическом транспорте и в дорожном хозяйстве в </w:t>
      </w:r>
      <w:r w:rsidR="00B40022" w:rsidRPr="00B40022">
        <w:rPr>
          <w:rFonts w:ascii="Times New Roman" w:hAnsi="Times New Roman" w:cs="Times New Roman"/>
          <w:b/>
          <w:color w:val="auto"/>
        </w:rPr>
        <w:t>МО «Гунибский район»</w:t>
      </w:r>
    </w:p>
    <w:p w:rsidR="00B40022" w:rsidRPr="00B40022" w:rsidRDefault="00B40022" w:rsidP="00B40022">
      <w:pPr>
        <w:jc w:val="both"/>
        <w:rPr>
          <w:b/>
          <w:sz w:val="28"/>
          <w:szCs w:val="28"/>
        </w:rPr>
      </w:pPr>
    </w:p>
    <w:p w:rsidR="005E02DF" w:rsidRDefault="005E02DF" w:rsidP="005E02DF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FA3C70" w:rsidRPr="00FA3C70" w:rsidRDefault="00786605" w:rsidP="00F50F76">
      <w:pPr>
        <w:pStyle w:val="1"/>
        <w:ind w:right="169" w:firstLine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   </w:t>
      </w:r>
      <w:r w:rsidR="00331EBE">
        <w:rPr>
          <w:rFonts w:ascii="Times New Roman" w:hAnsi="Times New Roman" w:cs="Times New Roman"/>
        </w:rPr>
        <w:t xml:space="preserve">     </w:t>
      </w:r>
      <w:proofErr w:type="gramStart"/>
      <w:r w:rsidR="005E02DF" w:rsidRPr="00FA3C70">
        <w:rPr>
          <w:rFonts w:ascii="Times New Roman" w:hAnsi="Times New Roman" w:cs="Times New Roman"/>
        </w:rPr>
        <w:t>В соответствии с Федеральным закон</w:t>
      </w:r>
      <w:r w:rsidR="004B316B" w:rsidRPr="00FA3C70">
        <w:rPr>
          <w:rFonts w:ascii="Times New Roman" w:hAnsi="Times New Roman" w:cs="Times New Roman"/>
        </w:rPr>
        <w:t>ом</w:t>
      </w:r>
      <w:r w:rsidR="005E02DF" w:rsidRPr="00FA3C70">
        <w:rPr>
          <w:rFonts w:ascii="Times New Roman" w:hAnsi="Times New Roman" w:cs="Times New Roman"/>
        </w:rPr>
        <w:t xml:space="preserve"> от 31 июля 2020 года №248-ФЗ «О государственном контроле (надзоре) и муниципальном контроле в Российской Федерации», </w:t>
      </w:r>
      <w:r w:rsidR="004B316B" w:rsidRPr="00FA3C70">
        <w:rPr>
          <w:rFonts w:ascii="Times New Roman" w:hAnsi="Times New Roman" w:cs="Times New Roman"/>
        </w:rPr>
        <w:t xml:space="preserve">Федеральным законом </w:t>
      </w:r>
      <w:r w:rsidR="005E02DF" w:rsidRPr="00FA3C70">
        <w:rPr>
          <w:rFonts w:ascii="Times New Roman" w:hAnsi="Times New Roman" w:cs="Times New Roman"/>
        </w:rPr>
        <w:t xml:space="preserve">от 06 октября 2003 года №131-ФЗ «Об общих принципах организации местного самоуправления в Российской Федерации», </w:t>
      </w:r>
      <w:r w:rsidR="00AC2036" w:rsidRPr="00FA3C70">
        <w:rPr>
          <w:rFonts w:ascii="Times New Roman" w:hAnsi="Times New Roman" w:cs="Times New Roman"/>
        </w:rPr>
        <w:t xml:space="preserve">Решением собрания депутатов МО «Гунибский район» №69 от 23.06.2022года «Об утверждении Положения о муниципальном контроле </w:t>
      </w:r>
      <w:r w:rsidR="00FA3C70" w:rsidRPr="00FA3C70">
        <w:rPr>
          <w:rFonts w:ascii="Times New Roman" w:hAnsi="Times New Roman" w:cs="Times New Roman"/>
        </w:rPr>
        <w:t xml:space="preserve">на </w:t>
      </w:r>
      <w:r w:rsidR="00FA3C70" w:rsidRPr="00FA3C70">
        <w:rPr>
          <w:rFonts w:ascii="Times New Roman" w:hAnsi="Times New Roman" w:cs="Times New Roman"/>
          <w:bCs/>
        </w:rPr>
        <w:t>автомобильном транспорте, городском наземном электрическом</w:t>
      </w:r>
      <w:proofErr w:type="gramEnd"/>
      <w:r w:rsidR="00FA3C70" w:rsidRPr="00FA3C70">
        <w:rPr>
          <w:rFonts w:ascii="Times New Roman" w:hAnsi="Times New Roman" w:cs="Times New Roman"/>
          <w:bCs/>
        </w:rPr>
        <w:t xml:space="preserve"> </w:t>
      </w:r>
      <w:proofErr w:type="gramStart"/>
      <w:r w:rsidR="00FA3C70" w:rsidRPr="00FA3C70">
        <w:rPr>
          <w:rFonts w:ascii="Times New Roman" w:hAnsi="Times New Roman" w:cs="Times New Roman"/>
          <w:bCs/>
        </w:rPr>
        <w:t>транспорте</w:t>
      </w:r>
      <w:proofErr w:type="gramEnd"/>
      <w:r w:rsidR="00FA3C70" w:rsidRPr="00FA3C70">
        <w:rPr>
          <w:rFonts w:ascii="Times New Roman" w:hAnsi="Times New Roman" w:cs="Times New Roman"/>
          <w:bCs/>
        </w:rPr>
        <w:t xml:space="preserve"> и в дорожном хозяйстве в </w:t>
      </w:r>
      <w:r w:rsidR="00FA3C70" w:rsidRPr="00FA3C70">
        <w:rPr>
          <w:rFonts w:ascii="Times New Roman" w:hAnsi="Times New Roman" w:cs="Times New Roman"/>
          <w:color w:val="auto"/>
        </w:rPr>
        <w:t>МО «Гунибский район»</w:t>
      </w:r>
    </w:p>
    <w:p w:rsidR="004B316B" w:rsidRPr="00FA3C70" w:rsidRDefault="005E02DF" w:rsidP="005E02DF">
      <w:pPr>
        <w:spacing w:line="276" w:lineRule="auto"/>
        <w:ind w:firstLine="567"/>
        <w:jc w:val="both"/>
        <w:rPr>
          <w:sz w:val="28"/>
          <w:szCs w:val="28"/>
        </w:rPr>
      </w:pPr>
      <w:r w:rsidRPr="00FA3C70">
        <w:rPr>
          <w:sz w:val="28"/>
          <w:szCs w:val="28"/>
        </w:rPr>
        <w:t xml:space="preserve"> </w:t>
      </w:r>
    </w:p>
    <w:p w:rsidR="005E02DF" w:rsidRDefault="004B316B" w:rsidP="005E02DF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5E02DF">
        <w:rPr>
          <w:b/>
          <w:sz w:val="28"/>
          <w:szCs w:val="28"/>
        </w:rPr>
        <w:t>РЕШ</w:t>
      </w:r>
      <w:r>
        <w:rPr>
          <w:b/>
          <w:sz w:val="28"/>
          <w:szCs w:val="28"/>
        </w:rPr>
        <w:t>ИЛО</w:t>
      </w:r>
      <w:r w:rsidR="005E02DF">
        <w:rPr>
          <w:b/>
          <w:sz w:val="28"/>
          <w:szCs w:val="28"/>
        </w:rPr>
        <w:t>:</w:t>
      </w:r>
    </w:p>
    <w:p w:rsidR="005E02DF" w:rsidRPr="00AE250B" w:rsidRDefault="005E02DF" w:rsidP="00AE250B">
      <w:pPr>
        <w:pStyle w:val="1"/>
        <w:ind w:right="27" w:firstLine="0"/>
        <w:jc w:val="both"/>
        <w:rPr>
          <w:rFonts w:ascii="Times New Roman" w:hAnsi="Times New Roman" w:cs="Times New Roman"/>
          <w:color w:val="auto"/>
        </w:rPr>
      </w:pPr>
      <w:r w:rsidRPr="004E6CBC">
        <w:rPr>
          <w:rFonts w:ascii="Times New Roman" w:hAnsi="Times New Roman" w:cs="Times New Roman"/>
        </w:rPr>
        <w:t>1. Утвердить перечень индикаторов риска нарушения обязательных требований, проверяемых в рамках осуществле</w:t>
      </w:r>
      <w:r w:rsidR="004E6CBC" w:rsidRPr="004E6CBC">
        <w:rPr>
          <w:rFonts w:ascii="Times New Roman" w:hAnsi="Times New Roman" w:cs="Times New Roman"/>
        </w:rPr>
        <w:t>ния муниципального контроля на</w:t>
      </w:r>
      <w:r w:rsidR="004E6CBC" w:rsidRPr="004E6CBC">
        <w:rPr>
          <w:rFonts w:ascii="Times New Roman" w:hAnsi="Times New Roman" w:cs="Times New Roman"/>
          <w:bCs/>
        </w:rPr>
        <w:t xml:space="preserve"> автомобильном транспорте, городском наземном электрическом транспорте и в дорожном хозяйстве в </w:t>
      </w:r>
      <w:r w:rsidR="004E6CBC" w:rsidRPr="004E6CBC">
        <w:rPr>
          <w:rFonts w:ascii="Times New Roman" w:hAnsi="Times New Roman" w:cs="Times New Roman"/>
          <w:color w:val="auto"/>
        </w:rPr>
        <w:t>МО «Гунибский район»</w:t>
      </w:r>
      <w:r w:rsidR="004E6CBC" w:rsidRPr="004E6CBC">
        <w:rPr>
          <w:rFonts w:ascii="Times New Roman" w:hAnsi="Times New Roman" w:cs="Times New Roman"/>
        </w:rPr>
        <w:t xml:space="preserve"> (прилагается).</w:t>
      </w:r>
      <w:r>
        <w:t xml:space="preserve"> </w:t>
      </w:r>
    </w:p>
    <w:p w:rsidR="003261E7" w:rsidRDefault="003261E7" w:rsidP="00845B9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районной газете «Гуниб» и  разместить на официальном сайте администрации МО «Гунибский район».</w:t>
      </w:r>
    </w:p>
    <w:p w:rsidR="003261E7" w:rsidRDefault="003261E7" w:rsidP="003261E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3261E7" w:rsidRDefault="003261E7" w:rsidP="003261E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5E02DF" w:rsidRDefault="005E02DF" w:rsidP="005E02DF">
      <w:pPr>
        <w:spacing w:line="276" w:lineRule="auto"/>
        <w:jc w:val="both"/>
        <w:rPr>
          <w:sz w:val="28"/>
          <w:szCs w:val="28"/>
        </w:rPr>
      </w:pPr>
    </w:p>
    <w:p w:rsidR="005E02DF" w:rsidRDefault="005E02DF" w:rsidP="005E02DF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1959DA" w:rsidRDefault="001959DA" w:rsidP="005E02DF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1959DA" w:rsidRDefault="001959DA" w:rsidP="001959DA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>Председатель Собрания депутатов</w:t>
      </w:r>
    </w:p>
    <w:p w:rsidR="001959DA" w:rsidRDefault="001959DA" w:rsidP="001959DA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 xml:space="preserve">МО «Гунибский район»                                          Г.А. </w:t>
      </w:r>
      <w:proofErr w:type="spellStart"/>
      <w:r>
        <w:rPr>
          <w:b/>
          <w:sz w:val="28"/>
          <w:szCs w:val="28"/>
          <w:lang w:bidi="he-IL"/>
        </w:rPr>
        <w:t>Абдулаев</w:t>
      </w:r>
      <w:proofErr w:type="spellEnd"/>
      <w:r>
        <w:rPr>
          <w:b/>
          <w:sz w:val="28"/>
          <w:szCs w:val="28"/>
          <w:lang w:bidi="he-IL"/>
        </w:rPr>
        <w:t xml:space="preserve">  </w:t>
      </w:r>
    </w:p>
    <w:p w:rsidR="001959DA" w:rsidRDefault="001959DA" w:rsidP="001959DA">
      <w:pPr>
        <w:spacing w:line="276" w:lineRule="auto"/>
        <w:jc w:val="both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 xml:space="preserve">          </w:t>
      </w:r>
    </w:p>
    <w:p w:rsidR="001959DA" w:rsidRDefault="001959DA" w:rsidP="001959DA">
      <w:pPr>
        <w:spacing w:line="276" w:lineRule="auto"/>
        <w:jc w:val="both"/>
        <w:rPr>
          <w:b/>
          <w:sz w:val="28"/>
          <w:szCs w:val="28"/>
          <w:lang w:bidi="he-IL"/>
        </w:rPr>
      </w:pPr>
    </w:p>
    <w:p w:rsidR="001959DA" w:rsidRPr="001A700A" w:rsidRDefault="001959DA" w:rsidP="001959DA">
      <w:pPr>
        <w:spacing w:line="276" w:lineRule="auto"/>
        <w:jc w:val="both"/>
        <w:rPr>
          <w:rStyle w:val="a8"/>
          <w:bCs w:val="0"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 xml:space="preserve">          </w:t>
      </w:r>
      <w:r>
        <w:rPr>
          <w:rStyle w:val="a8"/>
          <w:color w:val="000000"/>
          <w:sz w:val="28"/>
          <w:szCs w:val="28"/>
        </w:rPr>
        <w:t>Глава администрации</w:t>
      </w:r>
    </w:p>
    <w:p w:rsidR="001959DA" w:rsidRDefault="001959DA" w:rsidP="001959D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Style w:val="a8"/>
          <w:color w:val="000000"/>
          <w:sz w:val="28"/>
          <w:szCs w:val="28"/>
        </w:rPr>
        <w:t>МО «Гунибский район»                                          Р.Р. Гусейнов</w:t>
      </w:r>
    </w:p>
    <w:p w:rsidR="001959DA" w:rsidRDefault="001959DA" w:rsidP="001959DA">
      <w:pPr>
        <w:spacing w:line="276" w:lineRule="auto"/>
        <w:jc w:val="both"/>
        <w:rPr>
          <w:b/>
          <w:sz w:val="28"/>
          <w:szCs w:val="28"/>
          <w:lang w:bidi="he-IL"/>
        </w:rPr>
      </w:pPr>
    </w:p>
    <w:p w:rsidR="001959DA" w:rsidRDefault="001959DA" w:rsidP="005E02DF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1959DA" w:rsidRDefault="001959DA" w:rsidP="005E02DF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1959DA" w:rsidRDefault="001959DA" w:rsidP="005E02DF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5E02DF" w:rsidRDefault="005E02DF" w:rsidP="005E02DF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250941" w:rsidRPr="00250941" w:rsidRDefault="00250941" w:rsidP="00250941">
      <w:pPr>
        <w:framePr w:w="4644" w:h="1429" w:hRule="exact" w:hSpace="180" w:wrap="around" w:vAnchor="text" w:hAnchor="page" w:x="6685" w:y="200"/>
        <w:jc w:val="center"/>
      </w:pPr>
      <w:r w:rsidRPr="00250941">
        <w:t>Утвержден</w:t>
      </w:r>
    </w:p>
    <w:p w:rsidR="00250941" w:rsidRPr="00250941" w:rsidRDefault="00250941" w:rsidP="00250941">
      <w:pPr>
        <w:framePr w:w="4644" w:h="1429" w:hRule="exact" w:hSpace="180" w:wrap="around" w:vAnchor="text" w:hAnchor="page" w:x="6685" w:y="200"/>
        <w:jc w:val="center"/>
      </w:pPr>
      <w:r w:rsidRPr="00250941">
        <w:t>Решением собрания депутатов МО «Гунибский  район»</w:t>
      </w:r>
    </w:p>
    <w:p w:rsidR="00250941" w:rsidRPr="00250941" w:rsidRDefault="00250941" w:rsidP="00250941">
      <w:pPr>
        <w:framePr w:w="4644" w:h="1429" w:hRule="exact" w:hSpace="180" w:wrap="around" w:vAnchor="text" w:hAnchor="page" w:x="6685" w:y="200"/>
        <w:jc w:val="center"/>
      </w:pPr>
      <w:r w:rsidRPr="00250941">
        <w:t xml:space="preserve"> от «___»___________2023 г. №____</w:t>
      </w:r>
    </w:p>
    <w:p w:rsidR="005E02DF" w:rsidRPr="00250941" w:rsidRDefault="00250941" w:rsidP="005E02DF">
      <w:pPr>
        <w:spacing w:line="276" w:lineRule="auto"/>
        <w:ind w:firstLine="709"/>
        <w:jc w:val="both"/>
        <w:rPr>
          <w:b/>
          <w:lang w:bidi="he-IL"/>
        </w:rPr>
      </w:pPr>
      <w:r w:rsidRPr="00250941">
        <w:rPr>
          <w:b/>
          <w:lang w:bidi="he-IL"/>
        </w:rPr>
        <w:t xml:space="preserve">                                                                           </w:t>
      </w:r>
    </w:p>
    <w:p w:rsidR="005E02DF" w:rsidRPr="00250941" w:rsidRDefault="005E02DF" w:rsidP="005E02DF">
      <w:pPr>
        <w:spacing w:line="276" w:lineRule="auto"/>
        <w:jc w:val="both"/>
        <w:rPr>
          <w:b/>
          <w:lang w:bidi="he-IL"/>
        </w:rPr>
      </w:pPr>
    </w:p>
    <w:p w:rsidR="005E02DF" w:rsidRPr="00250941" w:rsidRDefault="005E02DF" w:rsidP="005E02DF">
      <w:pPr>
        <w:jc w:val="center"/>
        <w:rPr>
          <w:b/>
          <w:bCs/>
        </w:rPr>
      </w:pPr>
    </w:p>
    <w:p w:rsidR="005E02DF" w:rsidRPr="00250941" w:rsidRDefault="005E02DF" w:rsidP="005E02DF">
      <w:pPr>
        <w:jc w:val="center"/>
        <w:rPr>
          <w:b/>
          <w:bCs/>
        </w:rPr>
      </w:pPr>
    </w:p>
    <w:p w:rsidR="005E02DF" w:rsidRPr="00250941" w:rsidRDefault="005E02DF" w:rsidP="005E02DF">
      <w:pPr>
        <w:jc w:val="center"/>
        <w:rPr>
          <w:b/>
          <w:bCs/>
        </w:rPr>
      </w:pPr>
    </w:p>
    <w:p w:rsidR="005E02DF" w:rsidRPr="00250941" w:rsidRDefault="005E02DF" w:rsidP="005E02DF">
      <w:pPr>
        <w:jc w:val="center"/>
        <w:rPr>
          <w:b/>
          <w:bCs/>
        </w:rPr>
      </w:pPr>
    </w:p>
    <w:p w:rsidR="005E02DF" w:rsidRDefault="005E02DF" w:rsidP="005E02DF">
      <w:pPr>
        <w:rPr>
          <w:b/>
          <w:bCs/>
          <w:sz w:val="28"/>
          <w:szCs w:val="28"/>
        </w:rPr>
      </w:pPr>
    </w:p>
    <w:p w:rsidR="005E02DF" w:rsidRDefault="005E02DF" w:rsidP="005E02DF">
      <w:pPr>
        <w:rPr>
          <w:b/>
          <w:bCs/>
          <w:sz w:val="28"/>
          <w:szCs w:val="28"/>
        </w:rPr>
      </w:pPr>
    </w:p>
    <w:p w:rsidR="005E02DF" w:rsidRDefault="005E02DF" w:rsidP="005E02DF">
      <w:pPr>
        <w:widowControl w:val="0"/>
        <w:jc w:val="center"/>
        <w:rPr>
          <w:b/>
          <w:szCs w:val="22"/>
          <w:shd w:val="clear" w:color="auto" w:fill="F1C100"/>
        </w:rPr>
      </w:pPr>
      <w:r>
        <w:rPr>
          <w:b/>
          <w:sz w:val="28"/>
          <w:szCs w:val="22"/>
        </w:rPr>
        <w:t xml:space="preserve">Перечень индикаторов риска </w:t>
      </w:r>
    </w:p>
    <w:p w:rsidR="005E02DF" w:rsidRDefault="005E02DF" w:rsidP="005E02DF">
      <w:pPr>
        <w:widowControl w:val="0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нарушения обязательных требований, используемых при осуществлении</w:t>
      </w:r>
    </w:p>
    <w:p w:rsidR="005E02DF" w:rsidRDefault="005E02DF" w:rsidP="005E02DF">
      <w:pPr>
        <w:widowControl w:val="0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муниципального контроля на автомобильном транспорте</w:t>
      </w:r>
      <w:r w:rsidR="00CC5940">
        <w:rPr>
          <w:b/>
          <w:sz w:val="28"/>
          <w:szCs w:val="22"/>
        </w:rPr>
        <w:t>, городском наземном электрическом транспорте</w:t>
      </w:r>
      <w:r>
        <w:rPr>
          <w:b/>
          <w:sz w:val="28"/>
          <w:szCs w:val="22"/>
        </w:rPr>
        <w:t xml:space="preserve"> и в дорожном хозяйстве</w:t>
      </w:r>
      <w:r w:rsidR="00CC5940">
        <w:rPr>
          <w:b/>
          <w:sz w:val="28"/>
          <w:szCs w:val="22"/>
        </w:rPr>
        <w:t xml:space="preserve">                           в МО «Гунибский район»</w:t>
      </w:r>
    </w:p>
    <w:p w:rsidR="005E02DF" w:rsidRDefault="005E02DF" w:rsidP="005E02DF">
      <w:pPr>
        <w:widowControl w:val="0"/>
        <w:rPr>
          <w:b/>
          <w:sz w:val="28"/>
          <w:szCs w:val="22"/>
        </w:rPr>
      </w:pPr>
    </w:p>
    <w:p w:rsidR="005E02DF" w:rsidRDefault="005E02DF" w:rsidP="005E02DF">
      <w:pPr>
        <w:widowControl w:val="0"/>
        <w:numPr>
          <w:ilvl w:val="0"/>
          <w:numId w:val="3"/>
        </w:numPr>
        <w:ind w:left="0" w:firstLine="709"/>
        <w:jc w:val="both"/>
        <w:rPr>
          <w:sz w:val="28"/>
          <w:szCs w:val="22"/>
        </w:rPr>
      </w:pPr>
      <w:proofErr w:type="gramStart"/>
      <w:r>
        <w:rPr>
          <w:sz w:val="28"/>
          <w:szCs w:val="22"/>
        </w:rPr>
        <w:t>Увеличение более чем на 20 % количества людей, погибших                        и (или) травмированных в результате дорожно-транспортных происшествий                             на автомобильной дороге, являющейся объектом контроля, совершенных                   по причине сопутствующих дорожных условий, по сравнению с аналогичным периодом прошлого года на основании открытых данных УГИБДД УМВД России по Республике Дагестан (территориальных подразделений);</w:t>
      </w:r>
      <w:proofErr w:type="gramEnd"/>
    </w:p>
    <w:p w:rsidR="005E02DF" w:rsidRDefault="005E02DF" w:rsidP="005E02DF">
      <w:pPr>
        <w:widowControl w:val="0"/>
        <w:numPr>
          <w:ilvl w:val="0"/>
          <w:numId w:val="3"/>
        </w:numPr>
        <w:ind w:left="0" w:firstLine="709"/>
        <w:jc w:val="both"/>
        <w:rPr>
          <w:sz w:val="28"/>
          <w:szCs w:val="22"/>
        </w:rPr>
      </w:pPr>
      <w:r>
        <w:rPr>
          <w:sz w:val="28"/>
          <w:szCs w:val="22"/>
        </w:rPr>
        <w:t>Выявление в течение трех месяцев двух и более фактов совершения дорожно-транспортных происшествий, связанных с возможным нарушением порядка содержания автомобильных дорог в результате деятельности, осуществляемой на конкретном объекте контроля контролируемым лицом на основании открытых данных УГИБДД УМВД России по Республике Дагестан (территориальных подразделений);</w:t>
      </w:r>
    </w:p>
    <w:p w:rsidR="005E02DF" w:rsidRDefault="005E02DF" w:rsidP="005E02DF">
      <w:pPr>
        <w:widowControl w:val="0"/>
        <w:numPr>
          <w:ilvl w:val="0"/>
          <w:numId w:val="3"/>
        </w:numPr>
        <w:ind w:left="0" w:firstLine="709"/>
        <w:jc w:val="both"/>
        <w:rPr>
          <w:sz w:val="28"/>
          <w:szCs w:val="22"/>
        </w:rPr>
      </w:pPr>
      <w:proofErr w:type="gramStart"/>
      <w:r>
        <w:rPr>
          <w:sz w:val="28"/>
          <w:szCs w:val="22"/>
        </w:rPr>
        <w:t>Поступление в контрольный орган обращений граждан, организаций,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«Интернет», о фактах нарушений обязательного требования, отнесенного к предмету муниципального контроля                                      (за исключением обращений (информаций), послуживших основанием для проведения внепланового контрольного (надзорного) мероприятия                                     в соответствии с частью 12 статьи 66 Федерального закона от 31.07.2020                       № 248-ФЗ «О государственном контроле (надзоре</w:t>
      </w:r>
      <w:proofErr w:type="gramEnd"/>
      <w:r>
        <w:rPr>
          <w:sz w:val="28"/>
          <w:szCs w:val="22"/>
        </w:rPr>
        <w:t xml:space="preserve">) и муниципальном </w:t>
      </w:r>
      <w:proofErr w:type="gramStart"/>
      <w:r>
        <w:rPr>
          <w:sz w:val="28"/>
          <w:szCs w:val="22"/>
        </w:rPr>
        <w:t>контроле</w:t>
      </w:r>
      <w:proofErr w:type="gramEnd"/>
      <w:r>
        <w:rPr>
          <w:sz w:val="28"/>
          <w:szCs w:val="22"/>
        </w:rPr>
        <w:t xml:space="preserve"> в Российской Федерации»), в случае если в течение года до поступления данного обращения, информации контролируемому лицу контрольным органом объявлялось предостережение о недопустимости нарушения аналогичного обязательного требования.</w:t>
      </w:r>
    </w:p>
    <w:p w:rsidR="005E02DF" w:rsidRDefault="005E02DF" w:rsidP="005E02DF">
      <w:pPr>
        <w:widowControl w:val="0"/>
        <w:numPr>
          <w:ilvl w:val="0"/>
          <w:numId w:val="3"/>
        </w:numPr>
        <w:ind w:left="0" w:firstLine="709"/>
        <w:jc w:val="both"/>
        <w:rPr>
          <w:b/>
          <w:sz w:val="28"/>
          <w:szCs w:val="22"/>
        </w:rPr>
      </w:pPr>
      <w:r>
        <w:rPr>
          <w:sz w:val="28"/>
          <w:szCs w:val="28"/>
        </w:rPr>
        <w:t>Повторное, в течение 90 календарных дней, выявление при проведении контрольного (надзорного) мероприятия без взаимодействия                       с контролируемым лицом нарушений одних и тех же обязательных требований на одном и том же объекте муниципального контроля, по которым объявлялось предостережение о недопустимости нарушения аналогичных обязательных требований.</w:t>
      </w:r>
    </w:p>
    <w:p w:rsidR="005E02DF" w:rsidRDefault="005E02DF" w:rsidP="005E02DF">
      <w:pPr>
        <w:widowControl w:val="0"/>
        <w:ind w:firstLine="720"/>
        <w:jc w:val="both"/>
        <w:rPr>
          <w:b/>
          <w:sz w:val="28"/>
          <w:szCs w:val="28"/>
          <w:lang w:bidi="he-IL"/>
        </w:rPr>
      </w:pPr>
      <w:r>
        <w:rPr>
          <w:sz w:val="28"/>
          <w:szCs w:val="20"/>
        </w:rPr>
        <w:t xml:space="preserve">Наличие сведений об истечении сроков действия технических требований и условий, подлежащих обязательному исполнению, при строительстве и </w:t>
      </w:r>
      <w:r>
        <w:rPr>
          <w:sz w:val="28"/>
          <w:szCs w:val="20"/>
        </w:rPr>
        <w:lastRenderedPageBreak/>
        <w:t>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установке рекламных конструкций, информационных щитов и указателей.</w:t>
      </w:r>
      <w:r>
        <w:rPr>
          <w:b/>
          <w:sz w:val="28"/>
          <w:szCs w:val="28"/>
          <w:lang w:bidi="he-IL"/>
        </w:rPr>
        <w:t xml:space="preserve"> </w:t>
      </w:r>
    </w:p>
    <w:sectPr w:rsidR="005E02DF" w:rsidSect="00775F71">
      <w:pgSz w:w="11906" w:h="16838"/>
      <w:pgMar w:top="680" w:right="680" w:bottom="567" w:left="1418" w:header="709" w:footer="709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20C30"/>
    <w:multiLevelType w:val="hybridMultilevel"/>
    <w:tmpl w:val="8BDAB60A"/>
    <w:lvl w:ilvl="0" w:tplc="A59CF686">
      <w:start w:val="1"/>
      <w:numFmt w:val="decimal"/>
      <w:lvlText w:val="%1."/>
      <w:lvlJc w:val="left"/>
      <w:pPr>
        <w:ind w:left="1080" w:hanging="360"/>
      </w:pPr>
      <w:rPr>
        <w:b w:val="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AF4503"/>
    <w:multiLevelType w:val="hybridMultilevel"/>
    <w:tmpl w:val="DF72B79C"/>
    <w:lvl w:ilvl="0" w:tplc="6B3A3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171FB3"/>
    <w:multiLevelType w:val="hybridMultilevel"/>
    <w:tmpl w:val="9714421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614C9"/>
    <w:rsid w:val="00002282"/>
    <w:rsid w:val="00031117"/>
    <w:rsid w:val="00046E5A"/>
    <w:rsid w:val="0007233E"/>
    <w:rsid w:val="00072451"/>
    <w:rsid w:val="00077484"/>
    <w:rsid w:val="00097A88"/>
    <w:rsid w:val="000B32FF"/>
    <w:rsid w:val="000D1533"/>
    <w:rsid w:val="000E2674"/>
    <w:rsid w:val="00124FD9"/>
    <w:rsid w:val="001437D8"/>
    <w:rsid w:val="001614C9"/>
    <w:rsid w:val="0018260C"/>
    <w:rsid w:val="001959DA"/>
    <w:rsid w:val="0020592C"/>
    <w:rsid w:val="0024030D"/>
    <w:rsid w:val="00250941"/>
    <w:rsid w:val="00257E02"/>
    <w:rsid w:val="00283CB5"/>
    <w:rsid w:val="00320CDE"/>
    <w:rsid w:val="003261E7"/>
    <w:rsid w:val="00331EBE"/>
    <w:rsid w:val="00336C25"/>
    <w:rsid w:val="00372A68"/>
    <w:rsid w:val="003E062D"/>
    <w:rsid w:val="003E252D"/>
    <w:rsid w:val="004179DE"/>
    <w:rsid w:val="00464C7C"/>
    <w:rsid w:val="004705FE"/>
    <w:rsid w:val="004B316B"/>
    <w:rsid w:val="004B5B3F"/>
    <w:rsid w:val="004B62CA"/>
    <w:rsid w:val="004E6CBC"/>
    <w:rsid w:val="00511661"/>
    <w:rsid w:val="00516A96"/>
    <w:rsid w:val="005423FB"/>
    <w:rsid w:val="0055069F"/>
    <w:rsid w:val="005E02DF"/>
    <w:rsid w:val="005E5379"/>
    <w:rsid w:val="00617772"/>
    <w:rsid w:val="00687BF1"/>
    <w:rsid w:val="006C250B"/>
    <w:rsid w:val="006F1122"/>
    <w:rsid w:val="00700597"/>
    <w:rsid w:val="00715962"/>
    <w:rsid w:val="00745F4F"/>
    <w:rsid w:val="0075428F"/>
    <w:rsid w:val="00775F71"/>
    <w:rsid w:val="00783130"/>
    <w:rsid w:val="00786605"/>
    <w:rsid w:val="0080177B"/>
    <w:rsid w:val="0083610C"/>
    <w:rsid w:val="008400DC"/>
    <w:rsid w:val="00844527"/>
    <w:rsid w:val="00845B97"/>
    <w:rsid w:val="0086748B"/>
    <w:rsid w:val="008837C8"/>
    <w:rsid w:val="008B0776"/>
    <w:rsid w:val="008C4E25"/>
    <w:rsid w:val="008E047E"/>
    <w:rsid w:val="009443D0"/>
    <w:rsid w:val="00954123"/>
    <w:rsid w:val="0095775C"/>
    <w:rsid w:val="00964A57"/>
    <w:rsid w:val="009944EE"/>
    <w:rsid w:val="009B34AB"/>
    <w:rsid w:val="00A129FE"/>
    <w:rsid w:val="00A226A7"/>
    <w:rsid w:val="00A3598F"/>
    <w:rsid w:val="00A37111"/>
    <w:rsid w:val="00A7007C"/>
    <w:rsid w:val="00AC2036"/>
    <w:rsid w:val="00AE250B"/>
    <w:rsid w:val="00B40022"/>
    <w:rsid w:val="00B51806"/>
    <w:rsid w:val="00B9653F"/>
    <w:rsid w:val="00C263C0"/>
    <w:rsid w:val="00C571FD"/>
    <w:rsid w:val="00C60254"/>
    <w:rsid w:val="00C842AD"/>
    <w:rsid w:val="00CB6C89"/>
    <w:rsid w:val="00CB6FB8"/>
    <w:rsid w:val="00CC5940"/>
    <w:rsid w:val="00CF6E30"/>
    <w:rsid w:val="00D1279E"/>
    <w:rsid w:val="00D20206"/>
    <w:rsid w:val="00D468C6"/>
    <w:rsid w:val="00D61DB6"/>
    <w:rsid w:val="00D73B3A"/>
    <w:rsid w:val="00DB03D6"/>
    <w:rsid w:val="00E36CDB"/>
    <w:rsid w:val="00EC110F"/>
    <w:rsid w:val="00ED2FB0"/>
    <w:rsid w:val="00EE30E6"/>
    <w:rsid w:val="00EE61E9"/>
    <w:rsid w:val="00F256BD"/>
    <w:rsid w:val="00F442F0"/>
    <w:rsid w:val="00F50F76"/>
    <w:rsid w:val="00FA3C70"/>
    <w:rsid w:val="00FC29E9"/>
    <w:rsid w:val="00FC64F4"/>
    <w:rsid w:val="00FF3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7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77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4">
    <w:name w:val="Основной текст_"/>
    <w:link w:val="1"/>
    <w:locked/>
    <w:rsid w:val="00617772"/>
    <w:rPr>
      <w:color w:val="414141"/>
      <w:sz w:val="28"/>
      <w:szCs w:val="28"/>
    </w:rPr>
  </w:style>
  <w:style w:type="paragraph" w:customStyle="1" w:styleId="1">
    <w:name w:val="Основной текст1"/>
    <w:basedOn w:val="a"/>
    <w:link w:val="a4"/>
    <w:rsid w:val="00617772"/>
    <w:pPr>
      <w:widowControl w:val="0"/>
      <w:ind w:firstLine="400"/>
    </w:pPr>
    <w:rPr>
      <w:rFonts w:asciiTheme="minorHAnsi" w:eastAsiaTheme="minorHAnsi" w:hAnsiTheme="minorHAnsi" w:cstheme="minorBidi"/>
      <w:color w:val="414141"/>
      <w:sz w:val="28"/>
      <w:szCs w:val="28"/>
      <w:lang w:eastAsia="en-US"/>
    </w:rPr>
  </w:style>
  <w:style w:type="character" w:customStyle="1" w:styleId="10">
    <w:name w:val="Заголовок №1_"/>
    <w:basedOn w:val="a0"/>
    <w:link w:val="11"/>
    <w:rsid w:val="00EE61E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EE61E9"/>
    <w:pPr>
      <w:widowControl w:val="0"/>
      <w:shd w:val="clear" w:color="auto" w:fill="FFFFFF"/>
      <w:spacing w:after="300" w:line="0" w:lineRule="atLeast"/>
      <w:outlineLvl w:val="0"/>
    </w:pPr>
    <w:rPr>
      <w:b/>
      <w:bCs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EE61E9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lang w:bidi="ru-RU"/>
    </w:rPr>
  </w:style>
  <w:style w:type="paragraph" w:styleId="a6">
    <w:name w:val="Balloon Text"/>
    <w:basedOn w:val="a"/>
    <w:link w:val="a7"/>
    <w:uiPriority w:val="99"/>
    <w:semiHidden/>
    <w:unhideWhenUsed/>
    <w:rsid w:val="0007233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233E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0774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80</cp:revision>
  <cp:lastPrinted>2021-10-01T08:41:00Z</cp:lastPrinted>
  <dcterms:created xsi:type="dcterms:W3CDTF">2021-09-30T04:34:00Z</dcterms:created>
  <dcterms:modified xsi:type="dcterms:W3CDTF">2023-08-17T08:32:00Z</dcterms:modified>
</cp:coreProperties>
</file>