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6BC3C" w14:textId="4CFA89D6" w:rsidR="00727BA1" w:rsidRPr="00322710" w:rsidRDefault="00E6537A" w:rsidP="00727BA1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322710">
        <w:rPr>
          <w:rFonts w:ascii="Times New Roman" w:hAnsi="Times New Roman"/>
          <w:sz w:val="20"/>
          <w:szCs w:val="20"/>
        </w:rPr>
        <w:t xml:space="preserve">Приложение № </w:t>
      </w:r>
      <w:r w:rsidR="00670F0C" w:rsidRPr="00322710">
        <w:rPr>
          <w:rFonts w:ascii="Times New Roman" w:hAnsi="Times New Roman"/>
          <w:sz w:val="20"/>
          <w:szCs w:val="20"/>
        </w:rPr>
        <w:t>9</w:t>
      </w:r>
    </w:p>
    <w:p w14:paraId="060B24E9" w14:textId="77777777" w:rsidR="00727BA1" w:rsidRPr="00322710" w:rsidRDefault="00727BA1" w:rsidP="00727BA1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</w:p>
    <w:p w14:paraId="4E3B663D" w14:textId="51D455D6" w:rsidR="00566CFD" w:rsidRPr="00322710" w:rsidRDefault="00671968" w:rsidP="00670F0C">
      <w:pPr>
        <w:pStyle w:val="ConsPlusTitle"/>
        <w:jc w:val="center"/>
        <w:rPr>
          <w:rFonts w:ascii="Times New Roman" w:hAnsi="Times New Roman"/>
          <w:sz w:val="20"/>
        </w:rPr>
      </w:pPr>
      <w:r w:rsidRPr="00322710">
        <w:rPr>
          <w:rFonts w:ascii="Times New Roman" w:hAnsi="Times New Roman"/>
          <w:sz w:val="20"/>
        </w:rPr>
        <w:t>А</w:t>
      </w:r>
      <w:r w:rsidR="007A604A" w:rsidRPr="00322710">
        <w:rPr>
          <w:rFonts w:ascii="Times New Roman" w:hAnsi="Times New Roman"/>
          <w:sz w:val="20"/>
        </w:rPr>
        <w:t xml:space="preserve">лгоритм действий инвестора </w:t>
      </w:r>
      <w:r w:rsidR="00670F0C" w:rsidRPr="00322710">
        <w:rPr>
          <w:rFonts w:ascii="Times New Roman" w:hAnsi="Times New Roman"/>
          <w:sz w:val="20"/>
        </w:rPr>
        <w:t>для получения разрешения на строительство</w:t>
      </w:r>
    </w:p>
    <w:p w14:paraId="59EDC83C" w14:textId="77777777" w:rsidR="00670F0C" w:rsidRPr="00322710" w:rsidRDefault="00670F0C" w:rsidP="00670F0C">
      <w:pPr>
        <w:pStyle w:val="ConsPlusTitle"/>
        <w:jc w:val="center"/>
        <w:rPr>
          <w:rFonts w:ascii="Times New Roman" w:hAnsi="Times New Roman"/>
          <w:sz w:val="20"/>
        </w:rPr>
      </w:pPr>
    </w:p>
    <w:tbl>
      <w:tblPr>
        <w:tblStyle w:val="a3"/>
        <w:tblpPr w:leftFromText="180" w:rightFromText="180" w:vertAnchor="text" w:tblpX="-601" w:tblpY="1"/>
        <w:tblOverlap w:val="never"/>
        <w:tblW w:w="16018" w:type="dxa"/>
        <w:tblLayout w:type="fixed"/>
        <w:tblLook w:val="04A0" w:firstRow="1" w:lastRow="0" w:firstColumn="1" w:lastColumn="0" w:noHBand="0" w:noVBand="1"/>
      </w:tblPr>
      <w:tblGrid>
        <w:gridCol w:w="534"/>
        <w:gridCol w:w="2018"/>
        <w:gridCol w:w="1134"/>
        <w:gridCol w:w="992"/>
        <w:gridCol w:w="851"/>
        <w:gridCol w:w="2835"/>
        <w:gridCol w:w="1559"/>
        <w:gridCol w:w="3544"/>
        <w:gridCol w:w="1275"/>
        <w:gridCol w:w="1276"/>
      </w:tblGrid>
      <w:tr w:rsidR="00AA7F24" w:rsidRPr="00322710" w14:paraId="14F0C8AD" w14:textId="77777777" w:rsidTr="00322710">
        <w:trPr>
          <w:trHeight w:val="20"/>
        </w:trPr>
        <w:tc>
          <w:tcPr>
            <w:tcW w:w="534" w:type="dxa"/>
            <w:vAlign w:val="center"/>
          </w:tcPr>
          <w:p w14:paraId="57CE00E9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505C0D1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018" w:type="dxa"/>
            <w:vAlign w:val="center"/>
          </w:tcPr>
          <w:p w14:paraId="18C2C10F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Шаг алгоритма (Процедура)</w:t>
            </w:r>
          </w:p>
        </w:tc>
        <w:tc>
          <w:tcPr>
            <w:tcW w:w="1134" w:type="dxa"/>
            <w:vAlign w:val="center"/>
          </w:tcPr>
          <w:p w14:paraId="02751998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  <w:r w:rsidRPr="0032271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322710">
              <w:rPr>
                <w:rFonts w:ascii="Times New Roman" w:hAnsi="Times New Roman"/>
                <w:b/>
                <w:i/>
                <w:sz w:val="20"/>
                <w:szCs w:val="20"/>
              </w:rPr>
              <w:t>фактический</w:t>
            </w:r>
          </w:p>
        </w:tc>
        <w:tc>
          <w:tcPr>
            <w:tcW w:w="992" w:type="dxa"/>
            <w:vAlign w:val="center"/>
          </w:tcPr>
          <w:p w14:paraId="61639816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  <w:r w:rsidRPr="0032271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322710">
              <w:rPr>
                <w:rFonts w:ascii="Times New Roman" w:hAnsi="Times New Roman"/>
                <w:b/>
                <w:i/>
                <w:sz w:val="20"/>
                <w:szCs w:val="20"/>
              </w:rPr>
              <w:t>целевой</w:t>
            </w:r>
          </w:p>
        </w:tc>
        <w:tc>
          <w:tcPr>
            <w:tcW w:w="851" w:type="dxa"/>
            <w:vAlign w:val="center"/>
          </w:tcPr>
          <w:p w14:paraId="44CE62DB" w14:textId="0995E7FE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D0129F" w:rsidRPr="0032271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 xml:space="preserve">во </w:t>
            </w:r>
            <w:proofErr w:type="gramStart"/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док</w:t>
            </w:r>
            <w:r w:rsidR="00D0129F" w:rsidRPr="0032271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ов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14:paraId="3CB33464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Входящие документы</w:t>
            </w:r>
          </w:p>
        </w:tc>
        <w:tc>
          <w:tcPr>
            <w:tcW w:w="1559" w:type="dxa"/>
            <w:vAlign w:val="center"/>
          </w:tcPr>
          <w:p w14:paraId="41EDA915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Результирующие документы</w:t>
            </w:r>
          </w:p>
        </w:tc>
        <w:tc>
          <w:tcPr>
            <w:tcW w:w="3544" w:type="dxa"/>
            <w:vAlign w:val="center"/>
          </w:tcPr>
          <w:p w14:paraId="557C72C7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НПА</w:t>
            </w:r>
          </w:p>
        </w:tc>
        <w:tc>
          <w:tcPr>
            <w:tcW w:w="1275" w:type="dxa"/>
            <w:vAlign w:val="center"/>
          </w:tcPr>
          <w:p w14:paraId="224C2891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Категории инвестиционных проектов</w:t>
            </w:r>
          </w:p>
        </w:tc>
        <w:tc>
          <w:tcPr>
            <w:tcW w:w="1276" w:type="dxa"/>
            <w:vAlign w:val="center"/>
          </w:tcPr>
          <w:p w14:paraId="5EBD0835" w14:textId="77777777" w:rsidR="00566CFD" w:rsidRPr="00322710" w:rsidRDefault="00566CFD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710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322710" w:rsidRPr="00322710" w14:paraId="02EA2AFE" w14:textId="77777777" w:rsidTr="00322710">
        <w:trPr>
          <w:trHeight w:val="20"/>
        </w:trPr>
        <w:tc>
          <w:tcPr>
            <w:tcW w:w="534" w:type="dxa"/>
            <w:vAlign w:val="center"/>
          </w:tcPr>
          <w:p w14:paraId="1AEBB175" w14:textId="6C7FF27D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018" w:type="dxa"/>
            <w:vAlign w:val="center"/>
          </w:tcPr>
          <w:p w14:paraId="5F03914C" w14:textId="0386A9AA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6E9E881" w14:textId="602799BA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68952CF" w14:textId="6A414C89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0D3AC703" w14:textId="6622070C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  <w:vAlign w:val="center"/>
          </w:tcPr>
          <w:p w14:paraId="22F182A7" w14:textId="42754B0D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262DFBDD" w14:textId="28CCF695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544" w:type="dxa"/>
            <w:vAlign w:val="center"/>
          </w:tcPr>
          <w:p w14:paraId="4D2413CB" w14:textId="5A1C8932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14:paraId="7C1829A9" w14:textId="13C81F8E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46032D35" w14:textId="69761FF0" w:rsidR="00322710" w:rsidRPr="00322710" w:rsidRDefault="00322710" w:rsidP="00322710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670F0C" w:rsidRPr="00322710" w14:paraId="4C3024FE" w14:textId="77777777" w:rsidTr="00322710">
        <w:tc>
          <w:tcPr>
            <w:tcW w:w="534" w:type="dxa"/>
          </w:tcPr>
          <w:p w14:paraId="652487B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018" w:type="dxa"/>
          </w:tcPr>
          <w:p w14:paraId="4577AC9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Получение правоустанавливающих документов на земельный участок (выписка из Единого государственного реестра недвижимости (далее - ЕГРН))</w:t>
            </w:r>
          </w:p>
        </w:tc>
        <w:tc>
          <w:tcPr>
            <w:tcW w:w="1134" w:type="dxa"/>
          </w:tcPr>
          <w:p w14:paraId="1B24AAF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 рабочих дня</w:t>
            </w:r>
          </w:p>
        </w:tc>
        <w:tc>
          <w:tcPr>
            <w:tcW w:w="992" w:type="dxa"/>
          </w:tcPr>
          <w:p w14:paraId="68BEBF15" w14:textId="5797E8D0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 рабочих дня</w:t>
            </w:r>
          </w:p>
        </w:tc>
        <w:tc>
          <w:tcPr>
            <w:tcW w:w="851" w:type="dxa"/>
          </w:tcPr>
          <w:p w14:paraId="78B5792B" w14:textId="51B4AE62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</w:t>
            </w:r>
            <w:r w:rsidR="0079240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5" w:type="dxa"/>
          </w:tcPr>
          <w:p w14:paraId="64F6601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 Запрос о предоставлении сведений, содержащихся в ЕГРН;</w:t>
            </w:r>
          </w:p>
          <w:p w14:paraId="5AD0CA0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 Документ, удостоверяющий личность заявителя</w:t>
            </w:r>
          </w:p>
        </w:tc>
        <w:tc>
          <w:tcPr>
            <w:tcW w:w="1559" w:type="dxa"/>
          </w:tcPr>
          <w:p w14:paraId="16E3B54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Выписка из ЕГРН</w:t>
            </w:r>
          </w:p>
        </w:tc>
        <w:tc>
          <w:tcPr>
            <w:tcW w:w="3544" w:type="dxa"/>
          </w:tcPr>
          <w:p w14:paraId="38AD4D5D" w14:textId="1BF94F41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1.1 части 7 статьи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Градостроительного кодекса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от 29 декабря 2004 г. </w:t>
            </w:r>
            <w:r w:rsidR="00322710">
              <w:rPr>
                <w:rFonts w:ascii="Times New Roman" w:hAnsi="Times New Roman" w:cs="Times New Roman"/>
                <w:sz w:val="20"/>
              </w:rPr>
              <w:br/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№ 190-ФЗ (далее -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РФ);</w:t>
            </w:r>
          </w:p>
          <w:p w14:paraId="6B7DBEF3" w14:textId="46622729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Приказ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Росреестра от 8 апреля 2021 г. № П/0149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Об установлении Порядка предоставления сведений, содержащихся в Едином государственном </w:t>
            </w:r>
            <w:r w:rsidR="00322710">
              <w:rPr>
                <w:rFonts w:ascii="Times New Roman" w:hAnsi="Times New Roman" w:cs="Times New Roman"/>
                <w:sz w:val="20"/>
              </w:rPr>
              <w:br/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;</w:t>
            </w:r>
          </w:p>
          <w:p w14:paraId="52136C22" w14:textId="2CD462D5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Приказ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Росреестра от 13 мая 2020 г. </w:t>
            </w:r>
            <w:r w:rsidR="00322710">
              <w:rPr>
                <w:rFonts w:ascii="Times New Roman" w:hAnsi="Times New Roman" w:cs="Times New Roman"/>
                <w:sz w:val="20"/>
              </w:rPr>
              <w:br/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№ П/0145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Об установлении размеров платы за предоставление сведений, содержащихся в Едином государственном реестре недвижимости, и иной информации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;</w:t>
            </w:r>
          </w:p>
          <w:p w14:paraId="4E2837EE" w14:textId="191F0974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Указ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Президента Российской Федерации от 13 марта 1997 г. № 232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Об основном документе, удостоверяющем личность гражданина Российской Федерации на территории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5" w:type="dxa"/>
          </w:tcPr>
          <w:p w14:paraId="77F68EA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48CBC42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2551B419" w14:textId="77777777" w:rsidTr="00322710">
        <w:tc>
          <w:tcPr>
            <w:tcW w:w="534" w:type="dxa"/>
          </w:tcPr>
          <w:p w14:paraId="6E07F98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018" w:type="dxa"/>
          </w:tcPr>
          <w:p w14:paraId="42FD181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Заключение соглашения об установлении сервитута</w:t>
            </w:r>
          </w:p>
        </w:tc>
        <w:tc>
          <w:tcPr>
            <w:tcW w:w="1134" w:type="dxa"/>
          </w:tcPr>
          <w:p w14:paraId="02923F6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44 рабочих дня</w:t>
            </w:r>
          </w:p>
        </w:tc>
        <w:tc>
          <w:tcPr>
            <w:tcW w:w="992" w:type="dxa"/>
          </w:tcPr>
          <w:p w14:paraId="3F969DAB" w14:textId="634942BA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44 рабочих дня</w:t>
            </w:r>
          </w:p>
        </w:tc>
        <w:tc>
          <w:tcPr>
            <w:tcW w:w="851" w:type="dxa"/>
          </w:tcPr>
          <w:p w14:paraId="102B87C3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14:paraId="7103F7C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 Заявление о заключении соглашения об установлении сервитута с приложением схемы границ сервитута на кадастровом плане территории с необходимостью, а также необходимыми документами в частности:</w:t>
            </w:r>
          </w:p>
          <w:p w14:paraId="4044EF52" w14:textId="23ACC761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 Решение об установлении публичного сервитута (</w:t>
            </w:r>
            <w:hyperlink r:id="rId11" w:history="1">
              <w:r w:rsidRPr="00322710">
                <w:rPr>
                  <w:rFonts w:ascii="Times New Roman" w:hAnsi="Times New Roman" w:cs="Times New Roman"/>
                  <w:sz w:val="20"/>
                </w:rPr>
                <w:t xml:space="preserve">статья </w:t>
              </w:r>
              <w:r w:rsidRPr="00322710">
                <w:rPr>
                  <w:rFonts w:ascii="Times New Roman" w:hAnsi="Times New Roman" w:cs="Times New Roman"/>
                  <w:sz w:val="20"/>
                </w:rPr>
                <w:lastRenderedPageBreak/>
                <w:t>39.43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Земельного кодекса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от 25 октября 2001 г. № 136-ФЗ (далее - ЗК РФ));</w:t>
            </w:r>
          </w:p>
          <w:p w14:paraId="2F9E03D1" w14:textId="1DF0026C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3. Схема расположения земельного участка или земельных участков на кадастровом плане территории (</w:t>
            </w:r>
            <w:hyperlink r:id="rId12" w:history="1">
              <w:r w:rsidRPr="00322710">
                <w:rPr>
                  <w:rFonts w:ascii="Times New Roman" w:hAnsi="Times New Roman" w:cs="Times New Roman"/>
                  <w:sz w:val="20"/>
                </w:rPr>
                <w:t>Приказ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Росреестра от 25 декабря 2020 г. № П/0489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О порядке взимания и размерах платы за подготовку схемы расположения земельного участка или земельных участков на кадастровом плане территории в форме электронного документа с использованием официального сайта Федеральной службы государственной регистрации, кадастра и картографии в информационно-телекоммуникационной сети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Интернет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(далее - Приказ Росреестра от 25 декабря 2020 г. № П/0489));</w:t>
            </w:r>
          </w:p>
          <w:p w14:paraId="5C05396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4. Градостроительный план земельного участка (</w:t>
            </w:r>
            <w:hyperlink r:id="rId13" w:history="1">
              <w:r w:rsidRPr="00322710">
                <w:rPr>
                  <w:rFonts w:ascii="Times New Roman" w:hAnsi="Times New Roman" w:cs="Times New Roman"/>
                  <w:sz w:val="20"/>
                </w:rPr>
                <w:t>часть 6 статьи 57.3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РФ)</w:t>
            </w:r>
          </w:p>
        </w:tc>
        <w:tc>
          <w:tcPr>
            <w:tcW w:w="1559" w:type="dxa"/>
          </w:tcPr>
          <w:p w14:paraId="4F77DB0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Соглашение об установлении сервитута</w:t>
            </w:r>
          </w:p>
        </w:tc>
        <w:tc>
          <w:tcPr>
            <w:tcW w:w="3544" w:type="dxa"/>
          </w:tcPr>
          <w:p w14:paraId="441AF86E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Статьи 39.25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39.26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39.43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ЗК РФ от 25 октября 2001 г. № 136-ФЗ;</w:t>
            </w:r>
          </w:p>
          <w:p w14:paraId="59B98015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6 статьи 57.3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  <w:p w14:paraId="3C73839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Приказ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Росреестра от 25 декабря 2020 г. № П/0489</w:t>
            </w:r>
          </w:p>
        </w:tc>
        <w:tc>
          <w:tcPr>
            <w:tcW w:w="1275" w:type="dxa"/>
          </w:tcPr>
          <w:p w14:paraId="368C092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3547FA1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228FB491" w14:textId="77777777" w:rsidTr="00322710">
        <w:tc>
          <w:tcPr>
            <w:tcW w:w="534" w:type="dxa"/>
            <w:vMerge w:val="restart"/>
          </w:tcPr>
          <w:p w14:paraId="4A76ECF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018" w:type="dxa"/>
            <w:vMerge w:val="restart"/>
          </w:tcPr>
          <w:p w14:paraId="4F6D76F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1134" w:type="dxa"/>
            <w:vMerge w:val="restart"/>
          </w:tcPr>
          <w:p w14:paraId="3579437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20 рабочих дней</w:t>
            </w:r>
          </w:p>
        </w:tc>
        <w:tc>
          <w:tcPr>
            <w:tcW w:w="992" w:type="dxa"/>
            <w:vMerge w:val="restart"/>
          </w:tcPr>
          <w:p w14:paraId="081DD106" w14:textId="1E539B56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20 рабочих дней</w:t>
            </w:r>
          </w:p>
        </w:tc>
        <w:tc>
          <w:tcPr>
            <w:tcW w:w="851" w:type="dxa"/>
            <w:vMerge w:val="restart"/>
          </w:tcPr>
          <w:p w14:paraId="7AE88DC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35" w:type="dxa"/>
          </w:tcPr>
          <w:p w14:paraId="4693C06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 Заявление о подготовке проекта планировки территории;</w:t>
            </w:r>
          </w:p>
        </w:tc>
        <w:tc>
          <w:tcPr>
            <w:tcW w:w="1559" w:type="dxa"/>
            <w:vMerge w:val="restart"/>
          </w:tcPr>
          <w:p w14:paraId="2D499A7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Утвержденная документация по планировке территории</w:t>
            </w:r>
          </w:p>
        </w:tc>
        <w:tc>
          <w:tcPr>
            <w:tcW w:w="3544" w:type="dxa"/>
          </w:tcPr>
          <w:p w14:paraId="7BB7C003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 w:val="restart"/>
          </w:tcPr>
          <w:p w14:paraId="534E2BC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  <w:vMerge w:val="restart"/>
          </w:tcPr>
          <w:p w14:paraId="78F322E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1D05EE96" w14:textId="77777777" w:rsidTr="00322710">
        <w:tc>
          <w:tcPr>
            <w:tcW w:w="534" w:type="dxa"/>
            <w:vMerge/>
          </w:tcPr>
          <w:p w14:paraId="7E0EE9D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D2D4AF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DA20E1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D038E2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C723E1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C41DC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 Проект задания на разработку проекта планировки территории;</w:t>
            </w:r>
          </w:p>
        </w:tc>
        <w:tc>
          <w:tcPr>
            <w:tcW w:w="1559" w:type="dxa"/>
            <w:vMerge/>
          </w:tcPr>
          <w:p w14:paraId="1FB6D14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386776A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2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 статьи 46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189FFE5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CEC36F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2C38FF5" w14:textId="77777777" w:rsidTr="00322710">
        <w:tc>
          <w:tcPr>
            <w:tcW w:w="534" w:type="dxa"/>
            <w:vMerge/>
          </w:tcPr>
          <w:p w14:paraId="079EBB3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F804AA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BD9CB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0314E6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E98A06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4F507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3. Проект задания на выполнение инженерных изысканий;</w:t>
            </w:r>
          </w:p>
        </w:tc>
        <w:tc>
          <w:tcPr>
            <w:tcW w:w="1559" w:type="dxa"/>
            <w:vMerge/>
          </w:tcPr>
          <w:p w14:paraId="2DCF8BA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E2C463B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5 статьи 41.2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2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538EF56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E68BA6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519CBDD" w14:textId="77777777" w:rsidTr="00322710">
        <w:tc>
          <w:tcPr>
            <w:tcW w:w="534" w:type="dxa"/>
            <w:vMerge/>
          </w:tcPr>
          <w:p w14:paraId="2376669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04BB99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1B4F1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6B6D80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F8ABC9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70E4B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4. Распорядительный акт уполномоченного органа, утверждающий задание на разработку проекта планировки территории;</w:t>
            </w:r>
          </w:p>
        </w:tc>
        <w:tc>
          <w:tcPr>
            <w:tcW w:w="1559" w:type="dxa"/>
            <w:vMerge/>
          </w:tcPr>
          <w:p w14:paraId="7E02F26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219726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Части 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- </w:t>
            </w:r>
            <w:hyperlink r:id="rId2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5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3546499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482B2F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7216A6BE" w14:textId="77777777" w:rsidTr="00322710">
        <w:tc>
          <w:tcPr>
            <w:tcW w:w="534" w:type="dxa"/>
            <w:vMerge/>
          </w:tcPr>
          <w:p w14:paraId="49AE8DF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4889FF4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13DF0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25FCFE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0B7D25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0C61D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5. Согласование документации по планировке территории с субъектами Российской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Федерации, на территориях которых планируются строительство, реконструкция объекта регионального значения;</w:t>
            </w:r>
          </w:p>
        </w:tc>
        <w:tc>
          <w:tcPr>
            <w:tcW w:w="1559" w:type="dxa"/>
            <w:vMerge/>
          </w:tcPr>
          <w:p w14:paraId="71133F7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A768C7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3.1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00F6F7E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D91813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3AB5404" w14:textId="77777777" w:rsidTr="00322710">
        <w:tc>
          <w:tcPr>
            <w:tcW w:w="534" w:type="dxa"/>
          </w:tcPr>
          <w:p w14:paraId="6A07C03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466609D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53958E9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B8B59B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1BFDCA2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7240F9A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6. Согласование документации по планировке территории с муниципальными районами, городскими округами, на территориях которых планируются строительство, реконструкция объекта местного значения;</w:t>
            </w:r>
          </w:p>
        </w:tc>
        <w:tc>
          <w:tcPr>
            <w:tcW w:w="1559" w:type="dxa"/>
          </w:tcPr>
          <w:p w14:paraId="41B58FE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6D5F231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4.1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75D1A80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0727246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03975CEB" w14:textId="77777777" w:rsidTr="00322710">
        <w:tc>
          <w:tcPr>
            <w:tcW w:w="534" w:type="dxa"/>
          </w:tcPr>
          <w:p w14:paraId="5EC2C87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71913AB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6B87901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AAFD95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5731926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3C980C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7. Согласование документации по планировке территории с органами государственной власти, осуществляющими предоставление лесных участков в границах земель лесного фонда;</w:t>
            </w:r>
          </w:p>
        </w:tc>
        <w:tc>
          <w:tcPr>
            <w:tcW w:w="1559" w:type="dxa"/>
          </w:tcPr>
          <w:p w14:paraId="045E67E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4C5BED3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12.3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2136625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3E66AA1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3DE4D3D0" w14:textId="77777777" w:rsidTr="00322710">
        <w:tc>
          <w:tcPr>
            <w:tcW w:w="534" w:type="dxa"/>
            <w:vMerge w:val="restart"/>
          </w:tcPr>
          <w:p w14:paraId="60D457D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4D39F2D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432552D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09E7887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126B74A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3F671DA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8. Согласование документации по планировке территории с федеральным органом исполнительной власти, осуществляющим функции по контролю и надзору в области лесных отношений, а также по оказанию государственных услуг и управлению государственным имуществом в области лесных отношений;</w:t>
            </w:r>
          </w:p>
        </w:tc>
        <w:tc>
          <w:tcPr>
            <w:tcW w:w="1559" w:type="dxa"/>
            <w:vMerge w:val="restart"/>
          </w:tcPr>
          <w:p w14:paraId="71EA957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4F740C35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12.3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 w:val="restart"/>
          </w:tcPr>
          <w:p w14:paraId="3205265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0A9CD6B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0C036EDA" w14:textId="77777777" w:rsidTr="00322710">
        <w:tc>
          <w:tcPr>
            <w:tcW w:w="534" w:type="dxa"/>
            <w:vMerge/>
          </w:tcPr>
          <w:p w14:paraId="0E9E9D0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5FB779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28292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EBFD80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0D0092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FBA08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9. Согласование документации по планировке территории с исполнительным органом государственной власти или органом местного самоуправления, в ведении которых находится соответствующая особо охраняемая природная территория;</w:t>
            </w:r>
          </w:p>
        </w:tc>
        <w:tc>
          <w:tcPr>
            <w:tcW w:w="1559" w:type="dxa"/>
            <w:vMerge/>
          </w:tcPr>
          <w:p w14:paraId="1B4AAEA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B1AAD16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12.3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696EE0D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DB536C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4F5F5AD" w14:textId="77777777" w:rsidTr="00322710">
        <w:tc>
          <w:tcPr>
            <w:tcW w:w="534" w:type="dxa"/>
            <w:vMerge/>
          </w:tcPr>
          <w:p w14:paraId="7AC04CA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E4989F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63FC1B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6F69D2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DF7088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90F018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10. Согласование документации по планировке территории с органом государственной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власти или органом местного самоуправления, уполномоченными на принятие решений об изъятии земельных участков для государственных или муниципальных нужд;</w:t>
            </w:r>
          </w:p>
        </w:tc>
        <w:tc>
          <w:tcPr>
            <w:tcW w:w="1559" w:type="dxa"/>
            <w:vMerge/>
          </w:tcPr>
          <w:p w14:paraId="0FBA73D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EFA7968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12.4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6A10927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8D02A5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6AFA7C97" w14:textId="77777777" w:rsidTr="00322710">
        <w:tc>
          <w:tcPr>
            <w:tcW w:w="534" w:type="dxa"/>
          </w:tcPr>
          <w:p w14:paraId="6ADE90B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77619B8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7698AA5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9CAAD4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4F66847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AF5876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11. Согласование документации по планировке территории с владельцем автомобильной дороги;</w:t>
            </w:r>
          </w:p>
        </w:tc>
        <w:tc>
          <w:tcPr>
            <w:tcW w:w="1559" w:type="dxa"/>
          </w:tcPr>
          <w:p w14:paraId="2857512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8D138DC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12.10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4D7F14C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1F4D13B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68CF0F71" w14:textId="77777777" w:rsidTr="00322710">
        <w:tc>
          <w:tcPr>
            <w:tcW w:w="534" w:type="dxa"/>
          </w:tcPr>
          <w:p w14:paraId="268AABA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30E74C9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3471A4B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6C9610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769CA4E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727038A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12. Согласование проекта планировки территории с органом государственной власти или органом местного самоуправления, уполномоченными на утверждение проекта планировки территории существующих линейного объекта или линейных объектов, подлежащих реконструкции в связи с планируемыми строительством, реконструкцией линейного объекта федерального значения, линейного объекта регионального значения, линейного объекта местного значения;</w:t>
            </w:r>
          </w:p>
        </w:tc>
        <w:tc>
          <w:tcPr>
            <w:tcW w:w="1559" w:type="dxa"/>
          </w:tcPr>
          <w:p w14:paraId="563ADBD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2B110B0B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12.11 статьи 45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47E17E7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30BD4A1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2B9B98B4" w14:textId="77777777" w:rsidTr="00322710">
        <w:tc>
          <w:tcPr>
            <w:tcW w:w="534" w:type="dxa"/>
          </w:tcPr>
          <w:p w14:paraId="6A9054C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3E10C09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23B83A9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6DAC8A5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0F453E5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6E759C1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13. Согласование с Министерством культуры Российской Федерации проектов документации по планировке территории;</w:t>
            </w:r>
          </w:p>
        </w:tc>
        <w:tc>
          <w:tcPr>
            <w:tcW w:w="1559" w:type="dxa"/>
          </w:tcPr>
          <w:p w14:paraId="30F234A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56DB1F9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2F58E3A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объектов культурного наследия</w:t>
            </w:r>
          </w:p>
        </w:tc>
        <w:tc>
          <w:tcPr>
            <w:tcW w:w="1276" w:type="dxa"/>
          </w:tcPr>
          <w:p w14:paraId="0021CBF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37708636" w14:textId="77777777" w:rsidTr="00322710">
        <w:tc>
          <w:tcPr>
            <w:tcW w:w="534" w:type="dxa"/>
            <w:vMerge w:val="restart"/>
          </w:tcPr>
          <w:p w14:paraId="0B3E0B8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664D35F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3B1C7BE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4ECB379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651FBB4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0D60411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14. Протокол согласительного совещания по урегулированию разногласий разрешения разногласий между органами государственной власти, органами местного самоуправления и (или) владельцами автомобильных дорог по вопросам согласования документации по планировке территории;</w:t>
            </w:r>
          </w:p>
        </w:tc>
        <w:tc>
          <w:tcPr>
            <w:tcW w:w="1559" w:type="dxa"/>
            <w:vMerge w:val="restart"/>
          </w:tcPr>
          <w:p w14:paraId="40AE3FA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77CD1F97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  <w:vMerge w:val="restart"/>
          </w:tcPr>
          <w:p w14:paraId="1341E4F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  <w:vMerge w:val="restart"/>
          </w:tcPr>
          <w:p w14:paraId="61F963A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62A399E7" w14:textId="77777777" w:rsidTr="00322710">
        <w:tc>
          <w:tcPr>
            <w:tcW w:w="534" w:type="dxa"/>
            <w:vMerge/>
          </w:tcPr>
          <w:p w14:paraId="72D9943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017F09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75152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B8C27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2095ED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C894C5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15. Решение согласительных комиссий по рассмотрению разногласий органов исполнительной власти субъектов Российской Федерации, органов местного самоуправления муниципальных районов, городских округов и поселений в отношении документации по планировке территории, предусматривающей размещение объекта регионального значения или объекта местного значения муниципального района, городского округа, поселения</w:t>
            </w:r>
          </w:p>
        </w:tc>
        <w:tc>
          <w:tcPr>
            <w:tcW w:w="1559" w:type="dxa"/>
            <w:vMerge/>
          </w:tcPr>
          <w:p w14:paraId="2A43138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A500A8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  <w:vMerge/>
          </w:tcPr>
          <w:p w14:paraId="1BB11F5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50BD97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69804D63" w14:textId="77777777" w:rsidTr="00322710">
        <w:tc>
          <w:tcPr>
            <w:tcW w:w="534" w:type="dxa"/>
            <w:vMerge w:val="restart"/>
          </w:tcPr>
          <w:p w14:paraId="395418B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2018" w:type="dxa"/>
            <w:vMerge w:val="restart"/>
          </w:tcPr>
          <w:p w14:paraId="6A462B7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Прохождение экспертизы проектной документации</w:t>
            </w:r>
          </w:p>
        </w:tc>
        <w:tc>
          <w:tcPr>
            <w:tcW w:w="1134" w:type="dxa"/>
            <w:vMerge w:val="restart"/>
          </w:tcPr>
          <w:p w14:paraId="20FDF9B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42 рабочих дня</w:t>
            </w:r>
          </w:p>
        </w:tc>
        <w:tc>
          <w:tcPr>
            <w:tcW w:w="992" w:type="dxa"/>
            <w:vMerge w:val="restart"/>
          </w:tcPr>
          <w:p w14:paraId="4A612BD5" w14:textId="6048D9D2" w:rsidR="00670F0C" w:rsidRPr="00322710" w:rsidRDefault="00751FF1" w:rsidP="00322710">
            <w:pPr>
              <w:pStyle w:val="ConsPlusNormal"/>
              <w:tabs>
                <w:tab w:val="left" w:pos="502"/>
                <w:tab w:val="center" w:pos="601"/>
              </w:tabs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ab/>
            </w:r>
            <w:r w:rsidRPr="00322710">
              <w:rPr>
                <w:rFonts w:ascii="Times New Roman" w:hAnsi="Times New Roman" w:cs="Times New Roman"/>
                <w:sz w:val="20"/>
              </w:rPr>
              <w:tab/>
              <w:t>42 рабочих дня</w:t>
            </w:r>
          </w:p>
        </w:tc>
        <w:tc>
          <w:tcPr>
            <w:tcW w:w="851" w:type="dxa"/>
            <w:vMerge w:val="restart"/>
          </w:tcPr>
          <w:p w14:paraId="0CDB622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2835" w:type="dxa"/>
          </w:tcPr>
          <w:p w14:paraId="57500DA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 Заявление о проведении государственной (негосударственной) экспертизы проектной документации объектов капитального строительства и (или) результатов инженерных изысканий;</w:t>
            </w:r>
          </w:p>
        </w:tc>
        <w:tc>
          <w:tcPr>
            <w:tcW w:w="1559" w:type="dxa"/>
            <w:vMerge w:val="restart"/>
          </w:tcPr>
          <w:p w14:paraId="3527FFE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Заключение экспертизы проектной документации и (или) результатов инженерных изысканий</w:t>
            </w:r>
          </w:p>
        </w:tc>
        <w:tc>
          <w:tcPr>
            <w:tcW w:w="3544" w:type="dxa"/>
          </w:tcPr>
          <w:p w14:paraId="5A912B04" w14:textId="6FF1D8D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Правительства Российской Федерации от 5 марта 2007 г. № 145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 порядке организации и проведения государственной экспертизы проектной документации и результатов инженерных изысканий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(далее - постановление Правительства Российской Федерации от 5 марта 2007 г. № 145)</w:t>
            </w:r>
          </w:p>
        </w:tc>
        <w:tc>
          <w:tcPr>
            <w:tcW w:w="1275" w:type="dxa"/>
            <w:vMerge w:val="restart"/>
          </w:tcPr>
          <w:p w14:paraId="0E2C1A1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4CF18B7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16E6A068" w14:textId="77777777" w:rsidTr="00322710">
        <w:tc>
          <w:tcPr>
            <w:tcW w:w="534" w:type="dxa"/>
            <w:vMerge/>
          </w:tcPr>
          <w:p w14:paraId="7A25C42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5E2E94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D1D26C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265B18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2577C7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4E38C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 Проектная документация на объект капитального строительства в соответствии с требованиями (в том числе к составу и содержанию разделов документации), установленными законодательством Российской Федерации;</w:t>
            </w:r>
          </w:p>
        </w:tc>
        <w:tc>
          <w:tcPr>
            <w:tcW w:w="1559" w:type="dxa"/>
            <w:vMerge/>
          </w:tcPr>
          <w:p w14:paraId="10E4B41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0DE6825" w14:textId="12603CED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г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145;</w:t>
            </w:r>
          </w:p>
          <w:p w14:paraId="5F4E225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2 статьи 48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  <w:vMerge/>
          </w:tcPr>
          <w:p w14:paraId="538847B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33DE5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4FF21E9A" w14:textId="77777777" w:rsidTr="00322710">
        <w:tc>
          <w:tcPr>
            <w:tcW w:w="534" w:type="dxa"/>
            <w:vMerge w:val="restart"/>
          </w:tcPr>
          <w:p w14:paraId="28A46A9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469A985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33D25DB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28627D8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6576F03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14:paraId="1EEA936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3. Часть проектной документации, в которую были внесены изменения (в случае представления в электронной форме документов для проведения повторной государственной экспертизы проектной документации, получившей положительное заключение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государственной экспертизы, в организацию, проводившую первичную государственную экспертизу в отношении проектной документации, представлявшейся в электронной форме в полном объеме);</w:t>
            </w:r>
          </w:p>
          <w:p w14:paraId="2826727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4. Ведомости объемов работ, учтенных в сметных расчетах;</w:t>
            </w:r>
          </w:p>
        </w:tc>
        <w:tc>
          <w:tcPr>
            <w:tcW w:w="1559" w:type="dxa"/>
            <w:vMerge w:val="restart"/>
          </w:tcPr>
          <w:p w14:paraId="6602566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02BACF4C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Абзац первый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3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второй пункта 17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53AF4A7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06C85F0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23FEBC2E" w14:textId="77777777" w:rsidTr="00322710">
        <w:tc>
          <w:tcPr>
            <w:tcW w:w="534" w:type="dxa"/>
            <w:vMerge/>
          </w:tcPr>
          <w:p w14:paraId="168CE75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693D5F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083302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3DB2B7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A1EA81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523D8A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B3BEF2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553E0F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3DEA96E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6BAB418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5103698B" w14:textId="77777777" w:rsidTr="00322710">
        <w:tc>
          <w:tcPr>
            <w:tcW w:w="534" w:type="dxa"/>
            <w:vMerge w:val="restart"/>
          </w:tcPr>
          <w:p w14:paraId="7E85F13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7384009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2A181F8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7A7EB3E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69C82BF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3F4B593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5. Задание на проектирование;</w:t>
            </w:r>
          </w:p>
          <w:p w14:paraId="48A9FBC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6. Результаты инженерных изысканий в соответствии с требованиями (в том числе к составу указанных результатов), установленными законодательством Российской Федерации;</w:t>
            </w:r>
          </w:p>
        </w:tc>
        <w:tc>
          <w:tcPr>
            <w:tcW w:w="1559" w:type="dxa"/>
            <w:vMerge w:val="restart"/>
          </w:tcPr>
          <w:p w14:paraId="3C2BE91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7B9ADABE" w14:textId="785962B4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3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Подпункты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б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40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в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41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г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17.3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  <w:vMerge w:val="restart"/>
          </w:tcPr>
          <w:p w14:paraId="7EC6A9B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266A246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2C75D560" w14:textId="77777777" w:rsidTr="00322710">
        <w:tc>
          <w:tcPr>
            <w:tcW w:w="534" w:type="dxa"/>
            <w:vMerge/>
          </w:tcPr>
          <w:p w14:paraId="0AF4E97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0AC55C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E62FF2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E2F81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C549FC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581DD0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7. Задание на выполнение инженерных изысканий;</w:t>
            </w:r>
          </w:p>
        </w:tc>
        <w:tc>
          <w:tcPr>
            <w:tcW w:w="1559" w:type="dxa"/>
            <w:vMerge/>
          </w:tcPr>
          <w:p w14:paraId="5208F93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D4D51C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4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19 января 2006 г. № 20;</w:t>
            </w:r>
          </w:p>
          <w:p w14:paraId="591B849A" w14:textId="77777777" w:rsidR="00670F0C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31 марта 2017 г. № 402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</w:p>
          <w:p w14:paraId="130104D4" w14:textId="77777777" w:rsidR="00322710" w:rsidRDefault="00322710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C16AC9A" w14:textId="77777777" w:rsidR="00322710" w:rsidRDefault="00322710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A470BDE" w14:textId="2922EE24" w:rsidR="00322710" w:rsidRPr="00322710" w:rsidRDefault="00322710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14:paraId="729F35E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0E42BE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468B61C4" w14:textId="77777777" w:rsidTr="00322710">
        <w:tc>
          <w:tcPr>
            <w:tcW w:w="534" w:type="dxa"/>
          </w:tcPr>
          <w:p w14:paraId="3F87992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500AEF0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4E81413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FB02BC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348D609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EBF6A22" w14:textId="739095AE" w:rsidR="00322710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8. Положительное заключение государственной историко-культурной экспертизы в случае проведения государственной экспертизы проектной документации, подлежащей государственной историко-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культурной экспертизе в соответствии с Федеральным </w:t>
            </w:r>
            <w:hyperlink r:id="rId44" w:history="1">
              <w:r w:rsidRPr="00322710">
                <w:rPr>
                  <w:rFonts w:ascii="Times New Roman" w:hAnsi="Times New Roman" w:cs="Times New Roman"/>
                  <w:sz w:val="20"/>
                </w:rPr>
                <w:t>законом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25 июня 2002 г. № 73-ФЗ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Об объектах культурного наследия (памятниках истории и культуры) народов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(далее - Федеральный закон 25 июня 2002 г. № 73-ФЗ)</w:t>
            </w:r>
          </w:p>
        </w:tc>
        <w:tc>
          <w:tcPr>
            <w:tcW w:w="1559" w:type="dxa"/>
          </w:tcPr>
          <w:p w14:paraId="005755B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17F621C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32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25 июня 2002 г. № 73-ФЗ;</w:t>
            </w:r>
          </w:p>
        </w:tc>
        <w:tc>
          <w:tcPr>
            <w:tcW w:w="1275" w:type="dxa"/>
          </w:tcPr>
          <w:p w14:paraId="7EE39AD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объектов культурного наследия</w:t>
            </w:r>
          </w:p>
        </w:tc>
        <w:tc>
          <w:tcPr>
            <w:tcW w:w="1276" w:type="dxa"/>
          </w:tcPr>
          <w:p w14:paraId="7CB8546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874AFB8" w14:textId="77777777" w:rsidTr="00322710">
        <w:tc>
          <w:tcPr>
            <w:tcW w:w="534" w:type="dxa"/>
          </w:tcPr>
          <w:p w14:paraId="6C326E6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65C222D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63C029A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E0B2D2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6DCF4B0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447EA8B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9. Положительное заключение государственной экологической экспертизы в случае проведения государственной экспертизы проектной документации, подлежащей государственной экологической экспертизе в соответствии с законодательством Российской Федерации;</w:t>
            </w:r>
          </w:p>
        </w:tc>
        <w:tc>
          <w:tcPr>
            <w:tcW w:w="1559" w:type="dxa"/>
          </w:tcPr>
          <w:p w14:paraId="4A1BEF9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2CC25B27" w14:textId="17BC0438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2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12 мая 2017 г. № 563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5" w:type="dxa"/>
          </w:tcPr>
          <w:p w14:paraId="372FB9F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3CFE078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D42043E" w14:textId="77777777" w:rsidTr="00322710">
        <w:tc>
          <w:tcPr>
            <w:tcW w:w="534" w:type="dxa"/>
          </w:tcPr>
          <w:p w14:paraId="2F861D9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47299AC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22244A6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6546C6B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6741C23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60C4246C" w14:textId="1CDB2A65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10. Положительное сводное заключение о проведении публичного технологического аудита крупного инвестиционного проекта с государственным участием (в случае если проведение публичного технологического и ценового аудита является обязательным в соответствии с </w:t>
            </w:r>
            <w:hyperlink r:id="rId47" w:history="1">
              <w:r w:rsidRPr="00322710">
                <w:rPr>
                  <w:rFonts w:ascii="Times New Roman" w:hAnsi="Times New Roman" w:cs="Times New Roman"/>
                  <w:sz w:val="20"/>
                </w:rPr>
                <w:t>Положением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о проведении публичного технологического и ценового аудита крупных инвестиционных проектов с государственным участием, утвержденным постановлением Правительства Российской Федерации от 30 апреля 2013 г. № 382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О проведении публичного технологического и ценового аудита крупных инвестиционных проектов с государственным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участием и о внесении изменений в некоторые акты Правительства Российской Федерации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>) (далее - постановление Правительства Российской Федерации от 30 апреля 2013 г. № 382);</w:t>
            </w:r>
          </w:p>
        </w:tc>
        <w:tc>
          <w:tcPr>
            <w:tcW w:w="1559" w:type="dxa"/>
          </w:tcPr>
          <w:p w14:paraId="5FB633C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6BED2C63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35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30 апреля 2013 г. № 382;</w:t>
            </w:r>
          </w:p>
          <w:p w14:paraId="04CCBCAB" w14:textId="270C8B7C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4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и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3D6E926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55F3990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6F88400E" w14:textId="77777777" w:rsidTr="00322710">
        <w:tc>
          <w:tcPr>
            <w:tcW w:w="534" w:type="dxa"/>
          </w:tcPr>
          <w:p w14:paraId="68A9BDE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52E718A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6AA121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585D30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39FC997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A993F3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11. Обоснование инвестиций, согласованное руководителем главного распорядителя средств федерального бюджета в отношении инвестиционного проекта по созданию объекта капитального строительства федеральной собственности, руководителем главного распорядителя средств бюджета субъекта Российской Федерации в отношении инвестиционного проекта по созданию объекта капитального строительства государственной собственности субъекта Российской Федерации или главного распорядителя средств местного бюджета в отношении инвестиционного проекта по созданию объекта капитального строительства муниципальной собственности;</w:t>
            </w:r>
          </w:p>
        </w:tc>
        <w:tc>
          <w:tcPr>
            <w:tcW w:w="1559" w:type="dxa"/>
          </w:tcPr>
          <w:p w14:paraId="541B86B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F0BCA83" w14:textId="5285CC73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5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Подпункты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л(1)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51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л(5)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52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л(7)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53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п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145;</w:t>
            </w:r>
          </w:p>
        </w:tc>
        <w:tc>
          <w:tcPr>
            <w:tcW w:w="1275" w:type="dxa"/>
          </w:tcPr>
          <w:p w14:paraId="4264C7A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строительства, финансируемых за счет средств федерального бюджета</w:t>
            </w:r>
          </w:p>
        </w:tc>
        <w:tc>
          <w:tcPr>
            <w:tcW w:w="1276" w:type="dxa"/>
          </w:tcPr>
          <w:p w14:paraId="2F4B1C4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452861C8" w14:textId="77777777" w:rsidTr="00322710">
        <w:tc>
          <w:tcPr>
            <w:tcW w:w="534" w:type="dxa"/>
            <w:vMerge w:val="restart"/>
          </w:tcPr>
          <w:p w14:paraId="590E53B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15AF873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09E28DF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536C04E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7206090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14:paraId="6C9476C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12. Документы, подтверждающие полномочия заявителя действовать от имени застройщика, технического заказчика, лица, обеспечившего выполнение инженерных изысканий и (или) подготовку проектной документации в случаях, предусмотренных </w:t>
            </w:r>
            <w:hyperlink r:id="rId54" w:history="1">
              <w:r w:rsidRPr="00322710">
                <w:rPr>
                  <w:rFonts w:ascii="Times New Roman" w:hAnsi="Times New Roman" w:cs="Times New Roman"/>
                  <w:sz w:val="20"/>
                </w:rPr>
                <w:t>частями 1.1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55" w:history="1">
              <w:r w:rsidRPr="00322710">
                <w:rPr>
                  <w:rFonts w:ascii="Times New Roman" w:hAnsi="Times New Roman" w:cs="Times New Roman"/>
                  <w:sz w:val="20"/>
                </w:rPr>
                <w:t>1.2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 (если заявитель не является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техническим заказчиком, застройщиком, лицом, обеспечившим выполнение инженерных изысканий и (или) подготовку проектной документации в случаях, предусмотренных </w:t>
            </w:r>
            <w:hyperlink r:id="rId56" w:history="1">
              <w:r w:rsidRPr="00322710">
                <w:rPr>
                  <w:rFonts w:ascii="Times New Roman" w:hAnsi="Times New Roman" w:cs="Times New Roman"/>
                  <w:sz w:val="20"/>
                </w:rPr>
                <w:t>частями 1.1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57" w:history="1">
              <w:r w:rsidRPr="00322710">
                <w:rPr>
                  <w:rFonts w:ascii="Times New Roman" w:hAnsi="Times New Roman" w:cs="Times New Roman"/>
                  <w:sz w:val="20"/>
                </w:rPr>
                <w:t>1.2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РФ), в которых полномочия на заключение, изменение, исполнение, расторжение договора о проведении государственной экспертизы или договора о проведении государственной экспертизы в рамках экспертного сопровождения должны быть оговорены специально;</w:t>
            </w:r>
          </w:p>
        </w:tc>
        <w:tc>
          <w:tcPr>
            <w:tcW w:w="1559" w:type="dxa"/>
            <w:vMerge w:val="restart"/>
          </w:tcPr>
          <w:p w14:paraId="169E980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5D3AFA44" w14:textId="57D20E91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5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б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59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г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15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145;</w:t>
            </w:r>
          </w:p>
        </w:tc>
        <w:tc>
          <w:tcPr>
            <w:tcW w:w="1275" w:type="dxa"/>
          </w:tcPr>
          <w:p w14:paraId="3A9FE59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338628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503C0708" w14:textId="77777777" w:rsidTr="00322710">
        <w:tc>
          <w:tcPr>
            <w:tcW w:w="534" w:type="dxa"/>
            <w:vMerge/>
          </w:tcPr>
          <w:p w14:paraId="393C0AD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4F7914D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20D55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DA6548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104E5A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3EB1D1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C905D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3F26E81" w14:textId="7CBD812C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в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16.3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37A9F2F4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опасных производственных объектов</w:t>
            </w:r>
          </w:p>
          <w:p w14:paraId="0685EEAF" w14:textId="6AE03DA6" w:rsidR="001A75EC" w:rsidRPr="00322710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5B225C4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411871D" w14:textId="77777777" w:rsidTr="00322710">
        <w:tc>
          <w:tcPr>
            <w:tcW w:w="534" w:type="dxa"/>
            <w:vMerge/>
          </w:tcPr>
          <w:p w14:paraId="29E6B0E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21E209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8D5B01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8D1AE7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F1EB69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850856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41A3DC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DC1873C" w14:textId="364453D1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г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16.3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346DF79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79C134B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4E9FFD19" w14:textId="77777777" w:rsidTr="00322710">
        <w:tc>
          <w:tcPr>
            <w:tcW w:w="534" w:type="dxa"/>
          </w:tcPr>
          <w:p w14:paraId="2F79239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55578A0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1A5752D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312A8B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1DDFA32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7825F1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13. Решение по объекту капитального строительства, принятое в порядке, установленном методикой, приведенной в приложении к соответствующей федеральной целевой программе, определяющей порядок детализации мероприятий (укрупненных инвестиционных проектов), содержащее информацию об объекте капитального строительства, входящем в мероприятие (укрупненный инвестиционный проект), в том числе о его сметной или предполагаемой сметной (предельной) стоимости и мощности (при детализации мероприятий (укрупненных инвестиционных проектов) в составе федеральных целевых программ);</w:t>
            </w:r>
          </w:p>
        </w:tc>
        <w:tc>
          <w:tcPr>
            <w:tcW w:w="1559" w:type="dxa"/>
          </w:tcPr>
          <w:p w14:paraId="4F85D17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5BC278BB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4E9E935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34878903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2FB3668D" w14:textId="77777777" w:rsidTr="00322710">
        <w:tc>
          <w:tcPr>
            <w:tcW w:w="534" w:type="dxa"/>
            <w:vMerge w:val="restart"/>
          </w:tcPr>
          <w:p w14:paraId="6ABD8D1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04DA592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479A6CE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0A4FD36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336EAE5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14:paraId="38237D8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14. Письмо главного распорядителя бюджетных средств, подтверждающее указанную в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заявлении сметную или предполагаемую (предельную) стоимость строительства, реконструкции объекта капитального строительства, содержащее информацию о предполагаемых источниках финансирования строительства, реконструкции объекта капитального строительства, предусмотренных законом (решением) о бюджете, либо внебюджетных источниках;</w:t>
            </w:r>
          </w:p>
        </w:tc>
        <w:tc>
          <w:tcPr>
            <w:tcW w:w="1559" w:type="dxa"/>
            <w:vMerge w:val="restart"/>
          </w:tcPr>
          <w:p w14:paraId="44944F4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08B34F50" w14:textId="5E9FA2FA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к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61F659B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Для всех объектов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капитального строительства</w:t>
            </w:r>
          </w:p>
        </w:tc>
        <w:tc>
          <w:tcPr>
            <w:tcW w:w="1276" w:type="dxa"/>
            <w:vMerge w:val="restart"/>
          </w:tcPr>
          <w:p w14:paraId="0275D69A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В случае отсутствия решений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(актов), указанных в пунктах 18 - 21 перечня входящих документов настоящего раздела, а также в случае, если сметная стоимость строительства, реконструкции объекта капитального строительства, указанная в проектной документации превышает сметную или предполагаемую (предельную) стоимость строительства, реконструкции объекта капитального строительства, установленную в отношении объекта капитального строительства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соответствующим решением (актом)</w:t>
            </w:r>
          </w:p>
          <w:p w14:paraId="42DCE7BF" w14:textId="687242B4" w:rsidR="00322710" w:rsidRPr="00322710" w:rsidRDefault="00322710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54CD437E" w14:textId="77777777" w:rsidTr="00322710">
        <w:tc>
          <w:tcPr>
            <w:tcW w:w="534" w:type="dxa"/>
            <w:vMerge/>
          </w:tcPr>
          <w:p w14:paraId="1071F2B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E79E30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507370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D68C9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1DB50A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5B2A09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0C78CF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2786801" w14:textId="752132ED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003ABAA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  <w:vMerge/>
          </w:tcPr>
          <w:p w14:paraId="6816FBF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5EB33130" w14:textId="77777777" w:rsidTr="00322710">
        <w:tc>
          <w:tcPr>
            <w:tcW w:w="534" w:type="dxa"/>
          </w:tcPr>
          <w:p w14:paraId="61A31E4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49CE4E8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AA79A1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ACF204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5716E97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50641C2" w14:textId="150121F3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15. Обоснование безопасности опасного производственного объекта с приложением положительного заключения экспертизы промышленной безопасности такого обоснования, внесенного в реестр заключений экспертизы промышленной безопасности (в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Федеральным </w:t>
            </w:r>
            <w:hyperlink r:id="rId64" w:history="1">
              <w:r w:rsidRPr="00322710">
                <w:rPr>
                  <w:rFonts w:ascii="Times New Roman" w:hAnsi="Times New Roman" w:cs="Times New Roman"/>
                  <w:sz w:val="20"/>
                </w:rPr>
                <w:t>законом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21 июля 1997 г. № 116-ФЗ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О промышленной безопасности опасных производственных объектов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>);</w:t>
            </w:r>
          </w:p>
        </w:tc>
        <w:tc>
          <w:tcPr>
            <w:tcW w:w="1559" w:type="dxa"/>
          </w:tcPr>
          <w:p w14:paraId="7C1581A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601C874A" w14:textId="519635EC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м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417EF9A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опасных производственных объектов</w:t>
            </w:r>
          </w:p>
        </w:tc>
        <w:tc>
          <w:tcPr>
            <w:tcW w:w="1276" w:type="dxa"/>
          </w:tcPr>
          <w:p w14:paraId="3F3B3D8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5FE412E" w14:textId="77777777" w:rsidTr="00322710">
        <w:tc>
          <w:tcPr>
            <w:tcW w:w="534" w:type="dxa"/>
            <w:vMerge w:val="restart"/>
          </w:tcPr>
          <w:p w14:paraId="1B72E88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224FB16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665589E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7A97E8F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30D200B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14:paraId="03730970" w14:textId="25182D44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16. Решение (акт) руководителя (либо иного должностного лица, уполномоченного доверенностью) федерального органа исполнительной власти, руководителя Государственной корпорации по атомной энергии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Росатом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(либо иного должностного лица, уполномоченного доверенностью), руководителя Государственной корпорации по космической деятельности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Роскосмос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(либо иного должностного лица, уполномоченного доверенностью), руководителя Государственной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компании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Российские автомобильные дороги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(либо иного должностного лица, уполномоченного доверенностью), руководителя (либо иного должностного лица, уполномоченного доверенностью) высшего исполнительного органа государственной власти субъекта Российской Федерации - главного распорядителя средств соответствующего бюджета об осуществлении строительства, реконструкции объекта капитального строительства по этапам, предусматривающее распределение сметной стоимости строительства, реконструкции объекта капитального строительства и его мощности по этапам строительства и подтверждающее, что общая сметная стоимость строительства, реконструкции объекта по всем этапам не превысит установленную предполагаемую (предельную) стоимость строительства объекта при сохранении общей мощности объекта капитального строительства, либо в случае подготовки проектной документации в отношении отдельного этапа строительства, реконструкции объекта капитального строительства, строительство, реконструкция которого осуществляется за счет средств государственных компаний и корпораций, - указанное решение (акт)</w:t>
            </w:r>
            <w:r w:rsidR="001A75E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руководителя (либо иного должностного лица, уполномоченного доверенностью) государственной компании</w:t>
            </w:r>
            <w:r w:rsidR="001A75E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2710">
              <w:rPr>
                <w:rFonts w:ascii="Times New Roman" w:hAnsi="Times New Roman" w:cs="Times New Roman"/>
                <w:sz w:val="20"/>
              </w:rPr>
              <w:t>и корпорации;</w:t>
            </w:r>
          </w:p>
        </w:tc>
        <w:tc>
          <w:tcPr>
            <w:tcW w:w="1559" w:type="dxa"/>
            <w:vMerge w:val="restart"/>
          </w:tcPr>
          <w:p w14:paraId="6F3DB8B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  <w:vMerge w:val="restart"/>
          </w:tcPr>
          <w:p w14:paraId="2DE3688B" w14:textId="52650993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н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082E7B4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строительства, финансируемых за счет средств федерального бюджета</w:t>
            </w:r>
          </w:p>
        </w:tc>
        <w:tc>
          <w:tcPr>
            <w:tcW w:w="1276" w:type="dxa"/>
          </w:tcPr>
          <w:p w14:paraId="7A3C4A6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4667C52" w14:textId="77777777" w:rsidTr="00322710">
        <w:tc>
          <w:tcPr>
            <w:tcW w:w="534" w:type="dxa"/>
            <w:vMerge/>
          </w:tcPr>
          <w:p w14:paraId="361768B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B19EB3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C61343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81CBAE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13C290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BFEF95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FAF50F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73C325D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090B0A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Для всех объектов капитального строительства, финансируемых за счет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средств федерального бюджета</w:t>
            </w:r>
          </w:p>
        </w:tc>
        <w:tc>
          <w:tcPr>
            <w:tcW w:w="1276" w:type="dxa"/>
            <w:vMerge w:val="restart"/>
          </w:tcPr>
          <w:p w14:paraId="69D6E6F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</w:p>
        </w:tc>
      </w:tr>
      <w:tr w:rsidR="00670F0C" w:rsidRPr="00322710" w14:paraId="6D52E9B3" w14:textId="77777777" w:rsidTr="00322710">
        <w:tc>
          <w:tcPr>
            <w:tcW w:w="534" w:type="dxa"/>
            <w:vMerge/>
          </w:tcPr>
          <w:p w14:paraId="1ABC4EA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45220FB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6C0EDE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730F9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329931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CFD53D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D86419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28DFEB6" w14:textId="0F386E31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6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Подпункты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а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68" w:history="1"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б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17.4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4C717E4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  <w:vMerge/>
          </w:tcPr>
          <w:p w14:paraId="39076FA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35D7761B" w14:textId="77777777" w:rsidTr="00322710">
        <w:tc>
          <w:tcPr>
            <w:tcW w:w="534" w:type="dxa"/>
            <w:vMerge w:val="restart"/>
          </w:tcPr>
          <w:p w14:paraId="20DC734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443F89B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5493154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29A4694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2366FDB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41202F2B" w14:textId="1BE4B33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17. Соглашение о передаче полномочий государственного (муниципального) заказчика по заключению и исполнению от имени соответствующего публично-правового образования государственных (муниципальных) контрактов от лица указанных органов при осуществлении бюджетных инвестиций в объекты государственной (муниципальной) собственности, заключенное между органом государственной власти (государственным органом), Государственной корпорацией по атомной энергии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Росатом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, Государственной корпорацией по космической деятельности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Роскосмос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, органом управления государственными внебюджетными фондами, органом местного самоуправления, являющимися государственными (муниципальными) заказчиками, и бюджетными и автономными учреждениями, в отношении которых указанные органы осуществляют функции и полномочия учредителей, или государственными (муниципальными) унитарными предприятиями, в отношении которых указанные органы осуществляют права собственника имущества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соответствующего публично-правового образования (в случае, установленном </w:t>
            </w:r>
            <w:hyperlink r:id="rId69" w:history="1">
              <w:r w:rsidRPr="00322710">
                <w:rPr>
                  <w:rFonts w:ascii="Times New Roman" w:hAnsi="Times New Roman" w:cs="Times New Roman"/>
                  <w:sz w:val="20"/>
                </w:rPr>
                <w:t>частью 1.1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РФ);</w:t>
            </w:r>
          </w:p>
        </w:tc>
        <w:tc>
          <w:tcPr>
            <w:tcW w:w="1559" w:type="dxa"/>
            <w:vMerge w:val="restart"/>
          </w:tcPr>
          <w:p w14:paraId="0ABE6EB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46AA6A7A" w14:textId="608C2CED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7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о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12C397C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строительства, финансируемых за счет средств федерального бюджета</w:t>
            </w:r>
          </w:p>
        </w:tc>
        <w:tc>
          <w:tcPr>
            <w:tcW w:w="1276" w:type="dxa"/>
          </w:tcPr>
          <w:p w14:paraId="74A33FE7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1C776832" w14:textId="77777777" w:rsidTr="00322710">
        <w:tc>
          <w:tcPr>
            <w:tcW w:w="534" w:type="dxa"/>
            <w:vMerge/>
          </w:tcPr>
          <w:p w14:paraId="25DAC6F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550F034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BFDEB6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73C86C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80AD77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2F87D9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18. Доверенность, подтверждающая полномочия должностного лица действовать от имени органа государственной власти, органа местного самоуправления или юридического лица;</w:t>
            </w:r>
          </w:p>
        </w:tc>
        <w:tc>
          <w:tcPr>
            <w:tcW w:w="1559" w:type="dxa"/>
            <w:vMerge/>
          </w:tcPr>
          <w:p w14:paraId="31F60A4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6F42CA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20615EE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528391A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CCA1D38" w14:textId="77777777" w:rsidTr="00322710">
        <w:tc>
          <w:tcPr>
            <w:tcW w:w="534" w:type="dxa"/>
            <w:vMerge w:val="restart"/>
          </w:tcPr>
          <w:p w14:paraId="2BE5064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0C2FA46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1AC28A2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343B2E1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5D6346F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44A5AD0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19. Положительное заключение экспертизы в отношении применяемой типовой проектной документации и справка с указанием разделов представленной на государственную экспертизу проектной документации, которые не подвергались изменению и полностью соответствуют типовой проектной документации;</w:t>
            </w:r>
          </w:p>
        </w:tc>
        <w:tc>
          <w:tcPr>
            <w:tcW w:w="1559" w:type="dxa"/>
            <w:vMerge w:val="restart"/>
          </w:tcPr>
          <w:p w14:paraId="22EB835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401B6BDD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7705D86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364B961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24CC29DB" w14:textId="77777777" w:rsidTr="00322710">
        <w:tc>
          <w:tcPr>
            <w:tcW w:w="534" w:type="dxa"/>
            <w:vMerge/>
          </w:tcPr>
          <w:p w14:paraId="40CFA28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89B86F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1965F3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0D0A45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F3E71A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99A1DC3" w14:textId="0F718EA8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20. Документ, подтверждающий аналогичность назначения и проектной мощности проектируемого объекта капитального строительства и соответствие природных и иных условий территории, на которой планируется осуществлять строительство такого объекта капитального строительства, назначению, проектной мощности объекта капитального строительства и условиям территории, с учетом которых типовая проектная документация, которая использована для проектирования, подготавливалась для первоначального применения, в случае если законодатель</w:t>
            </w:r>
            <w:r w:rsidR="001A75EC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ством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Российской Федерации установлено требование о подготовке проектной документации с обязательным использованием типовой проектной документации;</w:t>
            </w:r>
          </w:p>
        </w:tc>
        <w:tc>
          <w:tcPr>
            <w:tcW w:w="1559" w:type="dxa"/>
            <w:vMerge/>
          </w:tcPr>
          <w:p w14:paraId="2874C57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2C92BC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1AA1ED5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511B710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D9B9172" w14:textId="77777777" w:rsidTr="00322710">
        <w:tc>
          <w:tcPr>
            <w:tcW w:w="534" w:type="dxa"/>
            <w:vMerge w:val="restart"/>
          </w:tcPr>
          <w:p w14:paraId="476E8A4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76BAB55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73CB4FE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59C60D0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1DEF1FA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799E66D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21. Результаты и материалы обследования объекта капитального строительства в соответствии с требованиями технических регламентов, санитарно-эпидемиологическими требованиями, требованиями в области охраны окружающей среды, требованиями безопасности деятельности в области использования атомной энергии, требованиями к осуществлению деятельности в области промышленной безопасности;</w:t>
            </w:r>
          </w:p>
        </w:tc>
        <w:tc>
          <w:tcPr>
            <w:tcW w:w="1559" w:type="dxa"/>
            <w:vMerge w:val="restart"/>
          </w:tcPr>
          <w:p w14:paraId="4CDD2FA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5C7943B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3328034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1135473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523A8E62" w14:textId="77777777" w:rsidTr="00322710">
        <w:tc>
          <w:tcPr>
            <w:tcW w:w="534" w:type="dxa"/>
            <w:vMerge/>
          </w:tcPr>
          <w:p w14:paraId="5427C22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450B9E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F9657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B6015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25F07C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B94F1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22. Документ, подтверждающий передачу проекта организации работ по сносу объекта капитального строительства застройщику, техническому заказчику или лицу, обеспечившему выполнение инженерных изысканий и (или) подготовку проектной документации в случаях, предусмотренных </w:t>
            </w:r>
            <w:hyperlink r:id="rId71" w:history="1">
              <w:r w:rsidRPr="00322710">
                <w:rPr>
                  <w:rFonts w:ascii="Times New Roman" w:hAnsi="Times New Roman" w:cs="Times New Roman"/>
                  <w:sz w:val="20"/>
                </w:rPr>
                <w:t>частями 1.1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72" w:history="1">
              <w:r w:rsidRPr="00322710">
                <w:rPr>
                  <w:rFonts w:ascii="Times New Roman" w:hAnsi="Times New Roman" w:cs="Times New Roman"/>
                  <w:sz w:val="20"/>
                </w:rPr>
                <w:t>1.2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</w:tc>
        <w:tc>
          <w:tcPr>
            <w:tcW w:w="1559" w:type="dxa"/>
            <w:vMerge/>
          </w:tcPr>
          <w:p w14:paraId="0A1B958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F44E92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71B29B4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6BFC89A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84FDC38" w14:textId="77777777" w:rsidTr="00322710">
        <w:tc>
          <w:tcPr>
            <w:tcW w:w="534" w:type="dxa"/>
            <w:vMerge/>
          </w:tcPr>
          <w:p w14:paraId="2B752C0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4926EDF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85273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03EC2E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2C6C6F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ECAF4E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23. Расчеты конструктивных и технологических решений, используемых в проектной документации;</w:t>
            </w:r>
          </w:p>
        </w:tc>
        <w:tc>
          <w:tcPr>
            <w:tcW w:w="1559" w:type="dxa"/>
            <w:vMerge/>
          </w:tcPr>
          <w:p w14:paraId="3B22043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3091BC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2F7AB08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10D2F6B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44F4E5AF" w14:textId="77777777" w:rsidTr="00322710">
        <w:tc>
          <w:tcPr>
            <w:tcW w:w="534" w:type="dxa"/>
            <w:vMerge w:val="restart"/>
          </w:tcPr>
          <w:p w14:paraId="7AC00EF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350BADB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1C13388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286CECC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75C4AF0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157AF7A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24. Дополнительные расчетные обоснования включенных в сметную стоимость затрат, для расчета которых не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установлены сметные нормы, либо конструктивных, технологических и других решений, предусмотренных проектной документацией, а также материалов инженерных изысканий, подтверждающих необходимость выполнения работ, расходы на которые включены в сметную стоимость</w:t>
            </w:r>
          </w:p>
        </w:tc>
        <w:tc>
          <w:tcPr>
            <w:tcW w:w="1559" w:type="dxa"/>
            <w:vMerge w:val="restart"/>
          </w:tcPr>
          <w:p w14:paraId="297CB62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064341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0F2EDB8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Для всех объектов капитального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строительства</w:t>
            </w:r>
          </w:p>
        </w:tc>
        <w:tc>
          <w:tcPr>
            <w:tcW w:w="1276" w:type="dxa"/>
          </w:tcPr>
          <w:p w14:paraId="13A891F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</w:p>
        </w:tc>
      </w:tr>
      <w:tr w:rsidR="00670F0C" w:rsidRPr="00322710" w14:paraId="5A2D3479" w14:textId="77777777" w:rsidTr="00322710">
        <w:tc>
          <w:tcPr>
            <w:tcW w:w="534" w:type="dxa"/>
            <w:vMerge/>
          </w:tcPr>
          <w:p w14:paraId="021C377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F881E8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408F70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6F9459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3EFBCD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2CA87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25. Материалы проектной документации, в которые изменения не вносились;</w:t>
            </w:r>
          </w:p>
        </w:tc>
        <w:tc>
          <w:tcPr>
            <w:tcW w:w="1559" w:type="dxa"/>
            <w:vMerge/>
          </w:tcPr>
          <w:p w14:paraId="7F48FE0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E474AD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000EAF0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4E5CD391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5F716A89" w14:textId="77777777" w:rsidTr="00322710">
        <w:tc>
          <w:tcPr>
            <w:tcW w:w="534" w:type="dxa"/>
            <w:vMerge/>
          </w:tcPr>
          <w:p w14:paraId="1342E26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7F5024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D645A3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DE5F1A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9758A2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D421AB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26. Часть проектной документации, в которую внесены изменения;</w:t>
            </w:r>
          </w:p>
        </w:tc>
        <w:tc>
          <w:tcPr>
            <w:tcW w:w="1559" w:type="dxa"/>
            <w:vMerge/>
          </w:tcPr>
          <w:p w14:paraId="0C08A85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32DF53B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5525AF0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1B95EA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37B918B2" w14:textId="77777777" w:rsidTr="00322710">
        <w:tc>
          <w:tcPr>
            <w:tcW w:w="534" w:type="dxa"/>
            <w:vMerge/>
          </w:tcPr>
          <w:p w14:paraId="1D10EE4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D90D6F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8942AD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73C0A7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5695B7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5E6592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27. Справка с описанием изменений, внесенных в проектную документацию;</w:t>
            </w:r>
          </w:p>
        </w:tc>
        <w:tc>
          <w:tcPr>
            <w:tcW w:w="1559" w:type="dxa"/>
            <w:vMerge/>
          </w:tcPr>
          <w:p w14:paraId="10F6986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F41E84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7E7900D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0321835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32C332C2" w14:textId="77777777" w:rsidTr="00322710">
        <w:tc>
          <w:tcPr>
            <w:tcW w:w="534" w:type="dxa"/>
            <w:vMerge w:val="restart"/>
          </w:tcPr>
          <w:p w14:paraId="52F527F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220A8A7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096ED45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7BD5EB8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58B9313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53A129F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28. Задание застройщика или технического заказчика на проектирование (в случае внесения в него изменений);</w:t>
            </w:r>
          </w:p>
        </w:tc>
        <w:tc>
          <w:tcPr>
            <w:tcW w:w="1559" w:type="dxa"/>
            <w:vMerge w:val="restart"/>
          </w:tcPr>
          <w:p w14:paraId="68D3207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0692A47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42BB6A0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ADE71D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CD3C1D1" w14:textId="77777777" w:rsidTr="00322710">
        <w:tc>
          <w:tcPr>
            <w:tcW w:w="534" w:type="dxa"/>
            <w:vMerge/>
          </w:tcPr>
          <w:p w14:paraId="057EFF8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41E1A6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E820B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13BB59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AB33D8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94C105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29. Выписка из реестра членов саморегулируемой организации в области архитектурно-строительного проектирования, членом которой является исполнитель работ по подготовке проектной документации, действительная на дату передачи измененной проектной документации застройщику, техническому заказчиц или лицу, обеспечившему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выполнение инженерных изысканий и (или) подготовку проектной документации в случаях, предусмотренных </w:t>
            </w:r>
            <w:hyperlink r:id="rId73" w:history="1">
              <w:r w:rsidRPr="00322710">
                <w:rPr>
                  <w:rFonts w:ascii="Times New Roman" w:hAnsi="Times New Roman" w:cs="Times New Roman"/>
                  <w:sz w:val="20"/>
                </w:rPr>
                <w:t>частями 1.1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74" w:history="1">
              <w:r w:rsidRPr="00322710">
                <w:rPr>
                  <w:rFonts w:ascii="Times New Roman" w:hAnsi="Times New Roman" w:cs="Times New Roman"/>
                  <w:sz w:val="20"/>
                </w:rPr>
                <w:t>1.2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</w:tc>
        <w:tc>
          <w:tcPr>
            <w:tcW w:w="1559" w:type="dxa"/>
            <w:vMerge/>
          </w:tcPr>
          <w:p w14:paraId="761B32D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C7B4C16" w14:textId="43C21FE8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7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к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7122AEF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5A9E7AA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В случае если в соответствии с законодательством Российской Федерации требуется членство исполнителя работ по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подготовке проектной документации в саморегулируемой организации в области архитектурно-строительного проектирования)</w:t>
            </w:r>
          </w:p>
        </w:tc>
      </w:tr>
      <w:tr w:rsidR="00670F0C" w:rsidRPr="00322710" w14:paraId="19B252DD" w14:textId="77777777" w:rsidTr="00322710">
        <w:tc>
          <w:tcPr>
            <w:tcW w:w="534" w:type="dxa"/>
          </w:tcPr>
          <w:p w14:paraId="32BF396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6D0A136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3696972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A328DD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10791C1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1136AEA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30. Выданные саморегулируемой организацией свидетельства о допуске исполнителя работ к: соответствующему виду работ по подготовке проектной документации и (или) инженерным изысканиям, действительные на дату передачи проектной документации и (или) результатов инженерных изысканий застройщику (техническому заказчику)</w:t>
            </w:r>
          </w:p>
        </w:tc>
        <w:tc>
          <w:tcPr>
            <w:tcW w:w="1559" w:type="dxa"/>
          </w:tcPr>
          <w:p w14:paraId="79D683B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3588284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437CE33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9255EC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В случае, если проектная документация и (или) результаты инженерных изысканий переданы застройщику до 1 июля 2017 г., и в соответствии с законодательством Российской Федерации получение допуска к таким работам являлось обязательным до 1 июля 2017 г.</w:t>
            </w:r>
          </w:p>
        </w:tc>
      </w:tr>
      <w:tr w:rsidR="00670F0C" w:rsidRPr="00322710" w14:paraId="2A35CF55" w14:textId="77777777" w:rsidTr="00322710">
        <w:tc>
          <w:tcPr>
            <w:tcW w:w="534" w:type="dxa"/>
            <w:vMerge w:val="restart"/>
          </w:tcPr>
          <w:p w14:paraId="692195D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487E43B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2EF9229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26B1DE6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10AD77C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69D7B6E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31. Документы, подтверждающие, что для исполнителя работ по подготовке проектной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документации и (или) выполнению инженерных изысканий не требуется членство в саморегулируемой организации в области архитектурно-строительного проектирования и (или) в области инженерных изысканий по основаниям, предусмотренным </w:t>
            </w:r>
            <w:hyperlink r:id="rId76" w:history="1">
              <w:r w:rsidRPr="00322710">
                <w:rPr>
                  <w:rFonts w:ascii="Times New Roman" w:hAnsi="Times New Roman" w:cs="Times New Roman"/>
                  <w:sz w:val="20"/>
                </w:rPr>
                <w:t>частью 2.1 статьи 47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77" w:history="1">
              <w:r w:rsidRPr="00322710">
                <w:rPr>
                  <w:rFonts w:ascii="Times New Roman" w:hAnsi="Times New Roman" w:cs="Times New Roman"/>
                  <w:sz w:val="20"/>
                </w:rPr>
                <w:t>частью 4.1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</w:tc>
        <w:tc>
          <w:tcPr>
            <w:tcW w:w="1559" w:type="dxa"/>
            <w:vMerge w:val="restart"/>
          </w:tcPr>
          <w:p w14:paraId="1391621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4B6CC47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26BA580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55D0115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4F266F5F" w14:textId="77777777" w:rsidTr="00322710">
        <w:tc>
          <w:tcPr>
            <w:tcW w:w="534" w:type="dxa"/>
            <w:vMerge/>
          </w:tcPr>
          <w:p w14:paraId="6D5FC77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E742D6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9FE5DA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E5A861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1D7C8D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40FD2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32. Сведения о решении Правительства Российской Федерации о разработке и применении индивидуальных сметных нормативов;</w:t>
            </w:r>
          </w:p>
        </w:tc>
        <w:tc>
          <w:tcPr>
            <w:tcW w:w="1559" w:type="dxa"/>
            <w:vMerge/>
          </w:tcPr>
          <w:p w14:paraId="2E3CB69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A3554CF" w14:textId="328152AE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7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1B036B8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6D4019B0" w14:textId="45BEDE8F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В случае, если такое решение принято в соответствии с </w:t>
            </w:r>
            <w:hyperlink r:id="rId79" w:history="1">
              <w:r w:rsidRPr="00322710">
                <w:rPr>
                  <w:rFonts w:ascii="Times New Roman" w:hAnsi="Times New Roman" w:cs="Times New Roman"/>
                  <w:sz w:val="20"/>
                </w:rPr>
                <w:t>пунктом 30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№ 87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О составе разделов проектной документации и требованиях к их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содержанию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670F0C" w:rsidRPr="00322710" w14:paraId="78048C86" w14:textId="77777777" w:rsidTr="00322710">
        <w:tc>
          <w:tcPr>
            <w:tcW w:w="534" w:type="dxa"/>
            <w:vMerge w:val="restart"/>
          </w:tcPr>
          <w:p w14:paraId="108B61D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4E36004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08B6597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5693461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6AF4664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3D0472A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33. Правовой акт Правительства Российской Федерации либо решение главного распорядителя средств федерального бюджета о подготовке и реализации бюджетных инвестиций, о предоставлении субсидий на осуществление капитальных вложений в объект капитального строительства, нормативный правовой акт Правительства Российской Федерации об утверждении федеральной целевой программы;</w:t>
            </w:r>
          </w:p>
        </w:tc>
        <w:tc>
          <w:tcPr>
            <w:tcW w:w="1559" w:type="dxa"/>
            <w:vMerge w:val="restart"/>
          </w:tcPr>
          <w:p w14:paraId="6EB062B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7FC8CB37" w14:textId="40397FF5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8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 (1)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5529062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1DEB64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BE6FF43" w14:textId="77777777" w:rsidTr="00322710">
        <w:tc>
          <w:tcPr>
            <w:tcW w:w="534" w:type="dxa"/>
            <w:vMerge/>
          </w:tcPr>
          <w:p w14:paraId="618FE7B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8BA2FA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C1F18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05BB12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8A8926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604E30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34. Правовой акт Правительства Российской Федерации или высшего органа исполнительной власти субъекта Российской Федерации, или муниципальный правовой акт местной администрации муниципального образования, принятые в соответствии с </w:t>
            </w:r>
            <w:hyperlink r:id="rId81" w:history="1">
              <w:r w:rsidRPr="00322710">
                <w:rPr>
                  <w:rFonts w:ascii="Times New Roman" w:hAnsi="Times New Roman" w:cs="Times New Roman"/>
                  <w:sz w:val="20"/>
                </w:rPr>
                <w:t>абзацем вторым пункта 8 статьи 78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82" w:history="1">
              <w:r w:rsidRPr="00322710">
                <w:rPr>
                  <w:rFonts w:ascii="Times New Roman" w:hAnsi="Times New Roman" w:cs="Times New Roman"/>
                  <w:sz w:val="20"/>
                </w:rPr>
                <w:t>пунктом 2 статьи 78.3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или </w:t>
            </w:r>
            <w:hyperlink r:id="rId83" w:history="1">
              <w:r w:rsidRPr="00322710">
                <w:rPr>
                  <w:rFonts w:ascii="Times New Roman" w:hAnsi="Times New Roman" w:cs="Times New Roman"/>
                  <w:sz w:val="20"/>
                </w:rPr>
                <w:t>абзацем вторым пункта 1 статьи 80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 и содержащий информацию об объекте капитального строительства, в том числе о его сметной или предполагаемой (предельной) стоимости и мощности (в отношении объектов капитального строительства юридических лиц, не являющихся государственными или муниципальными учреждениями и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государственными или муниципальными унитарными предприятиями, включая государственные компании и корпорации, строительство, реконструкция которых финансируется с привлечением средств бюджетов бюджетной системы Российской Федерации);</w:t>
            </w:r>
          </w:p>
        </w:tc>
        <w:tc>
          <w:tcPr>
            <w:tcW w:w="1559" w:type="dxa"/>
            <w:vMerge/>
          </w:tcPr>
          <w:p w14:paraId="0485DE6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EB1057C" w14:textId="45EE1AF3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8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>л (2)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082C1C2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1F4096D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40AF049B" w14:textId="77777777" w:rsidTr="00322710">
        <w:tc>
          <w:tcPr>
            <w:tcW w:w="534" w:type="dxa"/>
          </w:tcPr>
          <w:p w14:paraId="37DB625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7657810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15FD23C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B52ABD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1D96239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23DFB68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35. 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собственности, принятое в установленном порядке (в отношении объектов капитального строительства государственной собственности субъектов Российской Федерации и (или) муниципальной собственности, в том числе объектов, строительство, реконструкция которых финансируется с привлечением средств федерального бюджета);</w:t>
            </w:r>
          </w:p>
        </w:tc>
        <w:tc>
          <w:tcPr>
            <w:tcW w:w="1559" w:type="dxa"/>
          </w:tcPr>
          <w:p w14:paraId="58699FF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6729F761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500436B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4CB46C6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13D3625" w14:textId="77777777" w:rsidTr="00322710">
        <w:tc>
          <w:tcPr>
            <w:tcW w:w="534" w:type="dxa"/>
          </w:tcPr>
          <w:p w14:paraId="155084B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4CFFB16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84679BE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12B92B05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64B40CB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6A59E27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36. Решение руководителя государственной компании и корпорации об осуществлении капитальных вложений в объект капитального строительства;</w:t>
            </w:r>
          </w:p>
        </w:tc>
        <w:tc>
          <w:tcPr>
            <w:tcW w:w="1559" w:type="dxa"/>
          </w:tcPr>
          <w:p w14:paraId="1552ACD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1FBE0010" w14:textId="6FAB10D6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8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Подпункт 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«</w:t>
              </w:r>
              <w:proofErr w:type="gramStart"/>
              <w:r w:rsidR="00670F0C" w:rsidRPr="00322710">
                <w:rPr>
                  <w:rFonts w:ascii="Times New Roman" w:hAnsi="Times New Roman" w:cs="Times New Roman"/>
                  <w:sz w:val="20"/>
                </w:rPr>
                <w:t>л(</w:t>
              </w:r>
              <w:proofErr w:type="gramEnd"/>
              <w:r w:rsidR="00670F0C" w:rsidRPr="00322710">
                <w:rPr>
                  <w:rFonts w:ascii="Times New Roman" w:hAnsi="Times New Roman" w:cs="Times New Roman"/>
                  <w:sz w:val="20"/>
                </w:rPr>
                <w:t>4)</w:t>
              </w:r>
              <w:r w:rsidR="00322710" w:rsidRPr="00322710">
                <w:rPr>
                  <w:rFonts w:ascii="Times New Roman" w:hAnsi="Times New Roman" w:cs="Times New Roman"/>
                  <w:sz w:val="20"/>
                </w:rPr>
                <w:t>»</w:t>
              </w:r>
              <w:r w:rsidR="00670F0C" w:rsidRPr="00322710">
                <w:rPr>
                  <w:rFonts w:ascii="Times New Roman" w:hAnsi="Times New Roman" w:cs="Times New Roman"/>
                  <w:sz w:val="20"/>
                </w:rPr>
                <w:t xml:space="preserve"> пункта 13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постановления Правительства Российской Федерации от 5 марта 2007 г. № 145</w:t>
            </w:r>
          </w:p>
        </w:tc>
        <w:tc>
          <w:tcPr>
            <w:tcW w:w="1275" w:type="dxa"/>
          </w:tcPr>
          <w:p w14:paraId="5715299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61EAA15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Для капитального строительства, строительство, реконструкция которых финансируется с привлечением средств государственных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компаний и корпораций (без привлечения средств бюджетов бюджетной системы Российской Федерации)</w:t>
            </w:r>
          </w:p>
        </w:tc>
      </w:tr>
      <w:tr w:rsidR="00670F0C" w:rsidRPr="00322710" w14:paraId="6981AF30" w14:textId="77777777" w:rsidTr="00322710">
        <w:tc>
          <w:tcPr>
            <w:tcW w:w="534" w:type="dxa"/>
          </w:tcPr>
          <w:p w14:paraId="2452D64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18F2208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1BD7BB9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3E457E4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0B0AD5E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39BDE2F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37. Письмо главного распорядителя бюджетных средств, подтверждающее указанную в заявлении сметную или предполагаемую (предельную) стоимость строительства, реконструкции объекта капитального строительства, содержащее информацию о предполагаемых источниках финансирования строительства, реконструкции объекта капитального строительства, предусмотренных законом (решением) о бюджете, либо внебюджетных источниках</w:t>
            </w:r>
          </w:p>
        </w:tc>
        <w:tc>
          <w:tcPr>
            <w:tcW w:w="1559" w:type="dxa"/>
          </w:tcPr>
          <w:p w14:paraId="44B970A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19239CB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064027D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6644691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В случае отсутствия решений (актов), указанных в пунктах 18 - 21 перечня входящих документов настоящего раздела, а также в случае, если сметная стоимость строительства, реконструкции объекта капитального строительства, указанная в проектной документации, превышает сметную или предполагаемую (предельную) стоимость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строительства, реконструкции объекта капитального строительства, установленную в отношении объекта капитального строительства соответствующим решением (актом)</w:t>
            </w:r>
          </w:p>
        </w:tc>
      </w:tr>
      <w:tr w:rsidR="00670F0C" w:rsidRPr="00322710" w14:paraId="6A559BCE" w14:textId="77777777" w:rsidTr="00322710">
        <w:tc>
          <w:tcPr>
            <w:tcW w:w="534" w:type="dxa"/>
          </w:tcPr>
          <w:p w14:paraId="2F2AB7FA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14E0CF1C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0F761E1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416E408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3DAEA73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01ECEAB3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38. Документ, подтверждающий передачу проектной документации и (или) результатов инженерных изысканий застройщику, техническому заказчику или лицу, обеспечившему выполнение инженерных изысканий и (или) подготовку проектной документации в случаях, предусмотренных </w:t>
            </w:r>
            <w:hyperlink r:id="rId86" w:history="1">
              <w:r w:rsidRPr="00322710">
                <w:rPr>
                  <w:rFonts w:ascii="Times New Roman" w:hAnsi="Times New Roman" w:cs="Times New Roman"/>
                  <w:sz w:val="20"/>
                </w:rPr>
                <w:t>частями 1.1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87" w:history="1">
              <w:r w:rsidRPr="00322710">
                <w:rPr>
                  <w:rFonts w:ascii="Times New Roman" w:hAnsi="Times New Roman" w:cs="Times New Roman"/>
                  <w:sz w:val="20"/>
                </w:rPr>
                <w:t>1.2 статьи 48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  <w:p w14:paraId="705245A4" w14:textId="127A892B" w:rsidR="001A75EC" w:rsidRPr="00322710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F46A22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73C7C2D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518B1BB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60B3BC8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1A7D5779" w14:textId="77777777" w:rsidTr="00322710">
        <w:tc>
          <w:tcPr>
            <w:tcW w:w="534" w:type="dxa"/>
          </w:tcPr>
          <w:p w14:paraId="7147103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</w:tcPr>
          <w:p w14:paraId="4E45FAC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6DB2743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7222411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2728162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14:paraId="59871EA1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39. Заявление о выдаче заключения государственной экспертизы по результатам экспертного сопровождения, в котором указывается информация о выданных по результатам оценки соответствия в рамках экспертного сопровождения заключениях</w:t>
            </w:r>
          </w:p>
          <w:p w14:paraId="6508AF5B" w14:textId="77777777" w:rsidR="001A75EC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7E6A751" w14:textId="193C1DD6" w:rsidR="001A75EC" w:rsidRPr="00322710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76AD9D6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7D7C3D2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5" w:type="dxa"/>
          </w:tcPr>
          <w:p w14:paraId="2241E43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14:paraId="54DC177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313EDEB1" w14:textId="77777777" w:rsidTr="00322710">
        <w:tc>
          <w:tcPr>
            <w:tcW w:w="534" w:type="dxa"/>
          </w:tcPr>
          <w:p w14:paraId="5591809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2018" w:type="dxa"/>
          </w:tcPr>
          <w:p w14:paraId="4A00081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Подтверждение соответствия вносимых в проектную документацию изменений</w:t>
            </w:r>
          </w:p>
        </w:tc>
        <w:tc>
          <w:tcPr>
            <w:tcW w:w="1134" w:type="dxa"/>
          </w:tcPr>
          <w:p w14:paraId="7E421F6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календарных</w:t>
            </w:r>
          </w:p>
        </w:tc>
        <w:tc>
          <w:tcPr>
            <w:tcW w:w="992" w:type="dxa"/>
          </w:tcPr>
          <w:p w14:paraId="49BBD191" w14:textId="0FAE112C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календарных</w:t>
            </w:r>
          </w:p>
        </w:tc>
        <w:tc>
          <w:tcPr>
            <w:tcW w:w="851" w:type="dxa"/>
          </w:tcPr>
          <w:p w14:paraId="45637A06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835" w:type="dxa"/>
          </w:tcPr>
          <w:p w14:paraId="144D038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В соответствии с договором</w:t>
            </w:r>
          </w:p>
        </w:tc>
        <w:tc>
          <w:tcPr>
            <w:tcW w:w="1559" w:type="dxa"/>
          </w:tcPr>
          <w:p w14:paraId="698E547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Подтверждение соответствия вносимых в проектную документацию изменений требованиям, указанным в </w:t>
            </w:r>
            <w:hyperlink r:id="rId88" w:history="1">
              <w:r w:rsidRPr="00322710">
                <w:rPr>
                  <w:rFonts w:ascii="Times New Roman" w:hAnsi="Times New Roman" w:cs="Times New Roman"/>
                  <w:sz w:val="20"/>
                </w:rPr>
                <w:t>части 3.8 статьи 49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 xml:space="preserve"> РФ, предоставленного лицом, являющимся членом саморегулируемой организации, основанной на членстве лиц, осуществляющих подготовку проектной документации, утвержденного привлеченным этим лицом в соответствии с </w:t>
            </w:r>
            <w:hyperlink r:id="rId89" w:history="1">
              <w:proofErr w:type="spellStart"/>
              <w:r w:rsidRPr="00322710">
                <w:rPr>
                  <w:rFonts w:ascii="Times New Roman" w:hAnsi="Times New Roman" w:cs="Times New Roman"/>
                  <w:sz w:val="20"/>
                </w:rPr>
                <w:t>ГрК</w:t>
              </w:r>
              <w:proofErr w:type="spellEnd"/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РФ специалистом по организации архитектурно-строительного проектирования в должности главного инженера проекта.</w:t>
            </w:r>
          </w:p>
        </w:tc>
        <w:tc>
          <w:tcPr>
            <w:tcW w:w="3544" w:type="dxa"/>
          </w:tcPr>
          <w:p w14:paraId="144A8EE8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Статьи 48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9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49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0B59069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715DA99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39A670B9" w14:textId="77777777" w:rsidTr="00322710">
        <w:tc>
          <w:tcPr>
            <w:tcW w:w="534" w:type="dxa"/>
          </w:tcPr>
          <w:p w14:paraId="53F1FCF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2018" w:type="dxa"/>
          </w:tcPr>
          <w:p w14:paraId="0583B48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Получение разрешения на отклонение от предельных параметров разрешенного строительства,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реконструкции объектов капитального строительства</w:t>
            </w:r>
          </w:p>
        </w:tc>
        <w:tc>
          <w:tcPr>
            <w:tcW w:w="1134" w:type="dxa"/>
          </w:tcPr>
          <w:p w14:paraId="28B17C7B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79 календарных дней</w:t>
            </w:r>
          </w:p>
        </w:tc>
        <w:tc>
          <w:tcPr>
            <w:tcW w:w="992" w:type="dxa"/>
          </w:tcPr>
          <w:p w14:paraId="3C014191" w14:textId="7A7A2485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79 календарных дней</w:t>
            </w:r>
          </w:p>
        </w:tc>
        <w:tc>
          <w:tcPr>
            <w:tcW w:w="851" w:type="dxa"/>
          </w:tcPr>
          <w:p w14:paraId="173D2B13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835" w:type="dxa"/>
          </w:tcPr>
          <w:p w14:paraId="20AA31C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Заявление о предоставлении разрешения на отклонение от предельных параметров разрешенного строительства, реконструкции объектов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капитального строительства</w:t>
            </w:r>
          </w:p>
        </w:tc>
        <w:tc>
          <w:tcPr>
            <w:tcW w:w="1559" w:type="dxa"/>
          </w:tcPr>
          <w:p w14:paraId="3C434EE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 xml:space="preserve">Разрешение на отклонение от предельных параметров разрешенного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строительства, реконструкции объектов капитального строительства</w:t>
            </w:r>
          </w:p>
        </w:tc>
        <w:tc>
          <w:tcPr>
            <w:tcW w:w="3544" w:type="dxa"/>
          </w:tcPr>
          <w:p w14:paraId="7D3761BD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40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50AD7DB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2ABD425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529E8378" w14:textId="77777777" w:rsidTr="00322710">
        <w:tc>
          <w:tcPr>
            <w:tcW w:w="534" w:type="dxa"/>
            <w:vMerge w:val="restart"/>
          </w:tcPr>
          <w:p w14:paraId="413F4BBD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2018" w:type="dxa"/>
            <w:vMerge w:val="restart"/>
          </w:tcPr>
          <w:p w14:paraId="3449660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Проведение общего собрания собственников помещений и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машино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>-мест в многоквартирном доме в целях получения согласия всех правообладателей объекта капитального строительства на реконструкцию объекта капитального строительства (в случае реконструкции ОКС)</w:t>
            </w:r>
          </w:p>
        </w:tc>
        <w:tc>
          <w:tcPr>
            <w:tcW w:w="1134" w:type="dxa"/>
            <w:vMerge w:val="restart"/>
          </w:tcPr>
          <w:p w14:paraId="7EDC089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60 календарных дней</w:t>
            </w:r>
          </w:p>
        </w:tc>
        <w:tc>
          <w:tcPr>
            <w:tcW w:w="992" w:type="dxa"/>
            <w:vMerge w:val="restart"/>
          </w:tcPr>
          <w:p w14:paraId="5A43425B" w14:textId="24C0EBF6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60 календарных дней</w:t>
            </w:r>
          </w:p>
        </w:tc>
        <w:tc>
          <w:tcPr>
            <w:tcW w:w="851" w:type="dxa"/>
            <w:vMerge w:val="restart"/>
          </w:tcPr>
          <w:p w14:paraId="6155764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835" w:type="dxa"/>
            <w:vMerge w:val="restart"/>
          </w:tcPr>
          <w:p w14:paraId="26A8284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Согласие всех правообладателей объекта капитального строительства в случае реконструкции ОКС</w:t>
            </w:r>
          </w:p>
        </w:tc>
        <w:tc>
          <w:tcPr>
            <w:tcW w:w="1559" w:type="dxa"/>
            <w:vMerge w:val="restart"/>
          </w:tcPr>
          <w:p w14:paraId="1C1D665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Протокол решения общего собрания собственников помещений и </w:t>
            </w:r>
            <w:proofErr w:type="spellStart"/>
            <w:r w:rsidRPr="00322710">
              <w:rPr>
                <w:rFonts w:ascii="Times New Roman" w:hAnsi="Times New Roman" w:cs="Times New Roman"/>
                <w:sz w:val="20"/>
              </w:rPr>
              <w:t>машино</w:t>
            </w:r>
            <w:proofErr w:type="spellEnd"/>
            <w:r w:rsidRPr="00322710">
              <w:rPr>
                <w:rFonts w:ascii="Times New Roman" w:hAnsi="Times New Roman" w:cs="Times New Roman"/>
                <w:sz w:val="20"/>
              </w:rPr>
              <w:t>-мест в многоквартирном доме, принятое в соответствии с жилищным законодательством в случае реконструкции многоквартирного дома</w:t>
            </w:r>
          </w:p>
        </w:tc>
        <w:tc>
          <w:tcPr>
            <w:tcW w:w="3544" w:type="dxa"/>
          </w:tcPr>
          <w:p w14:paraId="2EEBBC79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24AA2F8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  <w:vMerge w:val="restart"/>
          </w:tcPr>
          <w:p w14:paraId="2FEDD8A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0DEA339E" w14:textId="77777777" w:rsidTr="00322710">
        <w:tc>
          <w:tcPr>
            <w:tcW w:w="534" w:type="dxa"/>
            <w:vMerge/>
          </w:tcPr>
          <w:p w14:paraId="262680E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E2B6CB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2F58F2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182992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A392A0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E0F353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879B95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0C79B76" w14:textId="5B99AA92" w:rsidR="00670F0C" w:rsidRPr="00322710" w:rsidRDefault="00322710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Жилищный </w:t>
            </w:r>
            <w:hyperlink r:id="rId9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кодекс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Российской Федерации</w:t>
            </w:r>
            <w:r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от 29 декабря 2004 г. № 188-ФЗ (далее - ЖК РФ)</w:t>
            </w:r>
          </w:p>
        </w:tc>
        <w:tc>
          <w:tcPr>
            <w:tcW w:w="1275" w:type="dxa"/>
          </w:tcPr>
          <w:p w14:paraId="64A3F6C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многоквартирного дома</w:t>
            </w:r>
          </w:p>
        </w:tc>
        <w:tc>
          <w:tcPr>
            <w:tcW w:w="1276" w:type="dxa"/>
            <w:vMerge/>
          </w:tcPr>
          <w:p w14:paraId="013FF6C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19358B19" w14:textId="77777777" w:rsidTr="00322710">
        <w:tc>
          <w:tcPr>
            <w:tcW w:w="534" w:type="dxa"/>
          </w:tcPr>
          <w:p w14:paraId="6CCADE4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2018" w:type="dxa"/>
          </w:tcPr>
          <w:p w14:paraId="3DBE6A1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Получение копии свидетельства об аккредитации юридического лица, выдавшего положительное заключение негосударственной экспертизы проектной документации (в случае, если представлено заключение негосударственной экспертизы проектной документации)</w:t>
            </w:r>
          </w:p>
        </w:tc>
        <w:tc>
          <w:tcPr>
            <w:tcW w:w="1134" w:type="dxa"/>
          </w:tcPr>
          <w:p w14:paraId="4CF945E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992" w:type="dxa"/>
          </w:tcPr>
          <w:p w14:paraId="11FC972D" w14:textId="66B4B579" w:rsidR="00670F0C" w:rsidRPr="00322710" w:rsidRDefault="00751FF1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851" w:type="dxa"/>
          </w:tcPr>
          <w:p w14:paraId="2240596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Не установлено</w:t>
            </w:r>
          </w:p>
        </w:tc>
        <w:tc>
          <w:tcPr>
            <w:tcW w:w="2835" w:type="dxa"/>
          </w:tcPr>
          <w:p w14:paraId="19B2F69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Запрос о предоставлении копии свидетельства об аккредитации юридического лица, выдавшего положительное заключение негосударственной экспертизы проектной документации (в случае, если представлено заключение негосударственной экспертизы проектной документации)</w:t>
            </w:r>
          </w:p>
        </w:tc>
        <w:tc>
          <w:tcPr>
            <w:tcW w:w="1559" w:type="dxa"/>
          </w:tcPr>
          <w:p w14:paraId="08C980D0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Копия свидетельства об аккредитации юридического лица, выдавшего положительное заключение негосударственной экспертизы проектной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документации в случае, если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представлено заключение негосударственной экспертизы проектной документации</w:t>
            </w:r>
          </w:p>
          <w:p w14:paraId="2449F147" w14:textId="77777777" w:rsidR="001A75EC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01AB232D" w14:textId="355F4E41" w:rsidR="001A75EC" w:rsidRPr="00322710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1D7135CA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Пункт 7 части 7 статьи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1B2941F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18D407A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5D8F48BD" w14:textId="77777777" w:rsidTr="00322710">
        <w:tc>
          <w:tcPr>
            <w:tcW w:w="534" w:type="dxa"/>
            <w:vMerge w:val="restart"/>
          </w:tcPr>
          <w:p w14:paraId="36260F3B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9.</w:t>
            </w:r>
          </w:p>
        </w:tc>
        <w:tc>
          <w:tcPr>
            <w:tcW w:w="2018" w:type="dxa"/>
            <w:vMerge w:val="restart"/>
          </w:tcPr>
          <w:p w14:paraId="6D23196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Подготовка перечня документов для получения разрешения на строительство для объектов культурного наследия</w:t>
            </w:r>
          </w:p>
        </w:tc>
        <w:tc>
          <w:tcPr>
            <w:tcW w:w="1134" w:type="dxa"/>
            <w:vMerge w:val="restart"/>
          </w:tcPr>
          <w:p w14:paraId="769295DA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75 рабочих дней</w:t>
            </w:r>
          </w:p>
        </w:tc>
        <w:tc>
          <w:tcPr>
            <w:tcW w:w="992" w:type="dxa"/>
            <w:vMerge w:val="restart"/>
          </w:tcPr>
          <w:p w14:paraId="708BBBC3" w14:textId="13CE6941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75 рабочих дней</w:t>
            </w:r>
          </w:p>
        </w:tc>
        <w:tc>
          <w:tcPr>
            <w:tcW w:w="851" w:type="dxa"/>
            <w:vMerge w:val="restart"/>
          </w:tcPr>
          <w:p w14:paraId="3BAF1383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2835" w:type="dxa"/>
            <w:vMerge w:val="restart"/>
          </w:tcPr>
          <w:p w14:paraId="468C632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1. Материалы, содержащие информацию о ценности объекта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культуры;</w:t>
            </w:r>
          </w:p>
          <w:p w14:paraId="12C5A65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2. Фотографические изображения объекта на момент заключения договора на проведение экспертизы;</w:t>
            </w:r>
          </w:p>
          <w:p w14:paraId="438B2E2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3. Проект зоны охраны объекта культурного наследия;</w:t>
            </w:r>
          </w:p>
          <w:p w14:paraId="4D7639C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4. Копия паспорта объекта культурного наследия;</w:t>
            </w:r>
          </w:p>
          <w:p w14:paraId="4B93563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5. Копия охранного обязательства собственника объекта культурного наследия или пользователя указанного объекта (охранно-арендного договора, охранного договора);</w:t>
            </w:r>
          </w:p>
          <w:p w14:paraId="6E5E79E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6. Копия решения органа государственной власти о включении объекта культурного наследия в реестр;</w:t>
            </w:r>
          </w:p>
          <w:p w14:paraId="3977868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7. Копия решения органа государственной власти об утверждении границ территории объекта культурного наследия и правового режима земельных участков в указанных границах;</w:t>
            </w:r>
          </w:p>
        </w:tc>
        <w:tc>
          <w:tcPr>
            <w:tcW w:w="1559" w:type="dxa"/>
            <w:vMerge w:val="restart"/>
          </w:tcPr>
          <w:p w14:paraId="3970F3B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Заключение историко-культурной экспертизы</w:t>
            </w:r>
          </w:p>
        </w:tc>
        <w:tc>
          <w:tcPr>
            <w:tcW w:w="3544" w:type="dxa"/>
          </w:tcPr>
          <w:p w14:paraId="3D43557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Федеральный </w:t>
            </w:r>
            <w:hyperlink r:id="rId96" w:history="1">
              <w:r w:rsidRPr="00322710">
                <w:rPr>
                  <w:rFonts w:ascii="Times New Roman" w:hAnsi="Times New Roman" w:cs="Times New Roman"/>
                  <w:sz w:val="20"/>
                </w:rPr>
                <w:t>закон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от 25 июня 2002 г. № 73-ФЗ;</w:t>
            </w:r>
          </w:p>
          <w:p w14:paraId="5B321B08" w14:textId="3EC3F81B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Положение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о государственной историко-культурной экспертизе, утвержденное постановлением Правительства Российской Федерации от 15 июля 2009 г. № 569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>Об утверждении Положения о государственной историко-культурной экспертизе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(далее - Положение о государственной историко-культурной экспертизе)</w:t>
            </w:r>
          </w:p>
        </w:tc>
        <w:tc>
          <w:tcPr>
            <w:tcW w:w="1275" w:type="dxa"/>
            <w:vMerge w:val="restart"/>
          </w:tcPr>
          <w:p w14:paraId="2C43DE3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объектов культурного наследия</w:t>
            </w:r>
          </w:p>
        </w:tc>
        <w:tc>
          <w:tcPr>
            <w:tcW w:w="1276" w:type="dxa"/>
            <w:vMerge w:val="restart"/>
          </w:tcPr>
          <w:p w14:paraId="42B0DBC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Устанавливается договором и определяется исходя из объема и сложности выполняемых экспертом работ и общей суммы следующих расходов:</w:t>
            </w:r>
          </w:p>
          <w:p w14:paraId="15ECBF3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а) оплата труда эксперта;</w:t>
            </w:r>
          </w:p>
          <w:p w14:paraId="3671150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б) оплата документов, материалов, техники, средств и услуг, необходимых для проведения экспертизы;</w:t>
            </w:r>
          </w:p>
          <w:p w14:paraId="2B4051C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в) оплата транспортных и командировочных расходов, связанных с проведением экспертизы.</w:t>
            </w:r>
          </w:p>
        </w:tc>
      </w:tr>
      <w:tr w:rsidR="00670F0C" w:rsidRPr="00322710" w14:paraId="38735F7E" w14:textId="77777777" w:rsidTr="00322710">
        <w:tc>
          <w:tcPr>
            <w:tcW w:w="534" w:type="dxa"/>
            <w:vMerge/>
          </w:tcPr>
          <w:p w14:paraId="5CE672F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FD66F8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81BEE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C84649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E15326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E3A8E9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77C876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643B42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43424B1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61476B6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BF105A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7E00DC05" w14:textId="77777777" w:rsidTr="00322710">
        <w:trPr>
          <w:trHeight w:val="322"/>
        </w:trPr>
        <w:tc>
          <w:tcPr>
            <w:tcW w:w="534" w:type="dxa"/>
            <w:vMerge w:val="restart"/>
          </w:tcPr>
          <w:p w14:paraId="3D232D9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09995C1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5B6DB9F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1B83FEA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31CC9F1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/>
          </w:tcPr>
          <w:p w14:paraId="1200E49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474E528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  <w:vMerge w:val="restart"/>
          </w:tcPr>
          <w:p w14:paraId="22C06DBE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9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1B806293" w14:textId="77777777" w:rsidR="00670F0C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  <w:p w14:paraId="4B3ED90E" w14:textId="6EBE744B" w:rsidR="001A75EC" w:rsidRPr="00322710" w:rsidRDefault="001A75E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 w:val="restart"/>
          </w:tcPr>
          <w:p w14:paraId="4519CF6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0A3713D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3A36CCE9" w14:textId="77777777" w:rsidTr="001A75EC">
        <w:trPr>
          <w:trHeight w:val="231"/>
        </w:trPr>
        <w:tc>
          <w:tcPr>
            <w:tcW w:w="534" w:type="dxa"/>
            <w:vMerge/>
          </w:tcPr>
          <w:p w14:paraId="02059F8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CC5031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D143A1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C0444D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AD1BB7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1B1138B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8. Историко-культурный опорный план или его фрагмент для объектов недвижимости и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зон охраны объектов культурного наследия, расположенных в границах исторического поселения;</w:t>
            </w:r>
          </w:p>
          <w:p w14:paraId="7EB8B92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9. Историко-культурный опорный план или его фрагмент либо иные документы и материалы, в которых обосновывается предлагаемая граница историко-культурного заповедника;</w:t>
            </w:r>
          </w:p>
          <w:p w14:paraId="0FA54CF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10. Проектная документация на проведение работ по сохранению объекта культурного наследия;</w:t>
            </w:r>
          </w:p>
          <w:p w14:paraId="53857F9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11. Документы, обосновывающие воссоздание утраченного объекта культурного наследия;</w:t>
            </w:r>
          </w:p>
          <w:p w14:paraId="437D572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12. Копии документов, удостоверяющих (устанавливающих) права на объект культурного наследия и (или) земельные участки в границах его территории;</w:t>
            </w:r>
          </w:p>
          <w:p w14:paraId="3A84E74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13. Выписка из ЕГРН имущество и сделок с ним, содержащей сведения о зарегистрированных правах на объект культурного наследия и (или) земельные участки в границах его территории;</w:t>
            </w:r>
          </w:p>
        </w:tc>
        <w:tc>
          <w:tcPr>
            <w:tcW w:w="1559" w:type="dxa"/>
            <w:vMerge/>
          </w:tcPr>
          <w:p w14:paraId="17A8870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3750C5E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0C5D94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12D843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147E6195" w14:textId="77777777" w:rsidTr="00322710">
        <w:tc>
          <w:tcPr>
            <w:tcW w:w="534" w:type="dxa"/>
            <w:vMerge/>
          </w:tcPr>
          <w:p w14:paraId="635FDBB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F7BCEF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BC0E13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18D711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A39804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AFA678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363649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715C811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19A939A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0C1475F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7FD1E4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BA770D8" w14:textId="77777777" w:rsidTr="00322710">
        <w:tc>
          <w:tcPr>
            <w:tcW w:w="534" w:type="dxa"/>
            <w:vMerge/>
          </w:tcPr>
          <w:p w14:paraId="4F724CE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EFDD19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5FC37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6D9712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ED6103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5384F1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3FFC8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DC79D96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7DF5557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47DC852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1EC272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44B75606" w14:textId="77777777" w:rsidTr="00322710">
        <w:tc>
          <w:tcPr>
            <w:tcW w:w="534" w:type="dxa"/>
            <w:vMerge/>
          </w:tcPr>
          <w:p w14:paraId="31A0C83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02EA7B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E53CB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D56665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66A1BCA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5CE5D6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E22E5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8192F26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5932B9B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0A0AA2E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5193FF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602FCC29" w14:textId="77777777" w:rsidTr="00322710">
        <w:trPr>
          <w:trHeight w:val="322"/>
        </w:trPr>
        <w:tc>
          <w:tcPr>
            <w:tcW w:w="534" w:type="dxa"/>
            <w:vMerge w:val="restart"/>
          </w:tcPr>
          <w:p w14:paraId="486BEA9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6F1458F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7AA68E1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62A6F554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3A1E8F0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/>
          </w:tcPr>
          <w:p w14:paraId="4161CE8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603C890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  <w:vMerge w:val="restart"/>
          </w:tcPr>
          <w:p w14:paraId="0D619AAD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 ФЗ;</w:t>
            </w:r>
          </w:p>
          <w:p w14:paraId="74779D1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 w:val="restart"/>
          </w:tcPr>
          <w:p w14:paraId="2BD3393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61464772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181C1C02" w14:textId="77777777" w:rsidTr="00322710">
        <w:trPr>
          <w:trHeight w:val="323"/>
        </w:trPr>
        <w:tc>
          <w:tcPr>
            <w:tcW w:w="534" w:type="dxa"/>
            <w:vMerge/>
          </w:tcPr>
          <w:p w14:paraId="24B8226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470BA2C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470875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C0495F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6F995D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FF56D8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14. Сведения об объекте культурного наследия и о земельных участках в границах его территории, внесенных в государственный кадастр недвижимости (копии соответствующих кадастровых выписок, паспортов, планов территории и справок);</w:t>
            </w:r>
          </w:p>
          <w:p w14:paraId="1576F45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15. Копия акта (актов) органа государственной власти об утверждении границ зон охраны объекта культурного наследия, режимов использования земель и градостроительных регламентов в границах данных зон;</w:t>
            </w:r>
          </w:p>
          <w:p w14:paraId="0F8948F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16. Сведения о зонах охраны объекта культурного наследия и объектах недвижимости в границах указанных зон, внесенных в государственный кадастр недвижимости (копии соответствующих кадастровых выписок, паспортов, планов территории и справок);</w:t>
            </w:r>
          </w:p>
          <w:p w14:paraId="20C1C40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17. Схема расположения земельных участков на кадастровых планах или кадастровых картах соответствующих территорий;</w:t>
            </w:r>
          </w:p>
          <w:p w14:paraId="448A7AF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18. Копия градостроительного плана земельного участка, на котором предполагается проведение земляных, строительных, мелиоративных, хозяйственных и иных работ;</w:t>
            </w:r>
          </w:p>
        </w:tc>
        <w:tc>
          <w:tcPr>
            <w:tcW w:w="1559" w:type="dxa"/>
            <w:vMerge/>
          </w:tcPr>
          <w:p w14:paraId="0F9C2C9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7566CAE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38224E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2CDB16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283DD2C" w14:textId="77777777" w:rsidTr="00322710">
        <w:tc>
          <w:tcPr>
            <w:tcW w:w="534" w:type="dxa"/>
            <w:vMerge/>
          </w:tcPr>
          <w:p w14:paraId="096B2CC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FA2978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9BF4D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90C3A5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525EBF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ADA924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E2AEAC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7D186C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7D1EE27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24E3CDF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26186F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179E2DC3" w14:textId="77777777" w:rsidTr="00322710">
        <w:tc>
          <w:tcPr>
            <w:tcW w:w="534" w:type="dxa"/>
            <w:vMerge/>
          </w:tcPr>
          <w:p w14:paraId="17C884E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029E5F7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0C0494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BC7A00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45313B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228584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0CE8A5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E9EAF9C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48C3B26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169F5B1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A75E34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5BB31FDB" w14:textId="77777777" w:rsidTr="00322710">
        <w:tc>
          <w:tcPr>
            <w:tcW w:w="534" w:type="dxa"/>
            <w:vMerge/>
          </w:tcPr>
          <w:p w14:paraId="2A4E403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7028EE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830A5E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D59906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00547B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59DD75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35B92A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B15ED5B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033F89F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379D5EC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B4A47D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7CA2C8C1" w14:textId="77777777" w:rsidTr="00322710">
        <w:tc>
          <w:tcPr>
            <w:tcW w:w="534" w:type="dxa"/>
            <w:vMerge/>
          </w:tcPr>
          <w:p w14:paraId="01D9EE1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090113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F2616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A8F69C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ADA14C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B5C823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FD5DD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105C85E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25E467A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466989F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9DFE00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3410B8F8" w14:textId="77777777" w:rsidTr="00322710">
        <w:tc>
          <w:tcPr>
            <w:tcW w:w="534" w:type="dxa"/>
            <w:vMerge w:val="restart"/>
          </w:tcPr>
          <w:p w14:paraId="0BFC8E4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72E9E3B8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11D20C13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4225DCB1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4190371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/>
          </w:tcPr>
          <w:p w14:paraId="549E171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4FE8ADDD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2C62CF5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65B88D66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 w:val="restart"/>
          </w:tcPr>
          <w:p w14:paraId="7415719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75B4CC5B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0A1B83C3" w14:textId="77777777" w:rsidTr="00322710">
        <w:trPr>
          <w:trHeight w:val="323"/>
        </w:trPr>
        <w:tc>
          <w:tcPr>
            <w:tcW w:w="534" w:type="dxa"/>
            <w:vMerge/>
          </w:tcPr>
          <w:p w14:paraId="0094C9F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714508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16268C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75A1A1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6A6E97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C57A4F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9617C8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14:paraId="2BF39313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0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3A5E0AC2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44CF798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6774EE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3EBA2E59" w14:textId="77777777" w:rsidTr="00322710">
        <w:trPr>
          <w:trHeight w:val="323"/>
        </w:trPr>
        <w:tc>
          <w:tcPr>
            <w:tcW w:w="534" w:type="dxa"/>
            <w:vMerge/>
          </w:tcPr>
          <w:p w14:paraId="5C9A830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2EA10C9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6DCCE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5AD35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56BBD5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14BF75E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19. Сведения о прекращении существования утраченного объекта культурного наследия, внесенных в государственный кадастр недвижимости, а также акта обследования, составленного при выполнении кадастровых работ, в результате которых обеспечивается подготовка документов для представления в орган кадастрового учета заявления о снятии с учета объекта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недвижимости, являющегося объектом культурного наследия;</w:t>
            </w:r>
          </w:p>
          <w:p w14:paraId="1A5DAAB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20. Документация, обосновывающая границы защитной зоны объекта культурного наследия;</w:t>
            </w:r>
          </w:p>
          <w:p w14:paraId="1669FE1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21. Заключение уполномоченного органа охраны объектов культурного наследия об отсутствии данных об объектах археологического наследия, включенных в реестр, и о выявленных объектах археологического наследия на землях, подлежащих воздействию земляных, строительных, мелиоративных и (или) хозяйственных работ, предусмотренных </w:t>
            </w:r>
            <w:hyperlink r:id="rId110" w:history="1">
              <w:r w:rsidRPr="00322710">
                <w:rPr>
                  <w:rFonts w:ascii="Times New Roman" w:hAnsi="Times New Roman" w:cs="Times New Roman"/>
                  <w:sz w:val="20"/>
                </w:rPr>
                <w:t>статьей 25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 работ по использованию лесов (за исключением работ, указанных в </w:t>
            </w:r>
            <w:hyperlink r:id="rId111" w:history="1">
              <w:r w:rsidRPr="00322710">
                <w:rPr>
                  <w:rFonts w:ascii="Times New Roman" w:hAnsi="Times New Roman" w:cs="Times New Roman"/>
                  <w:sz w:val="20"/>
                </w:rPr>
                <w:t>пунктах 3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12" w:history="1">
              <w:r w:rsidRPr="00322710">
                <w:rPr>
                  <w:rFonts w:ascii="Times New Roman" w:hAnsi="Times New Roman" w:cs="Times New Roman"/>
                  <w:sz w:val="20"/>
                </w:rPr>
                <w:t>4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113" w:history="1">
              <w:r w:rsidRPr="00322710">
                <w:rPr>
                  <w:rFonts w:ascii="Times New Roman" w:hAnsi="Times New Roman" w:cs="Times New Roman"/>
                  <w:sz w:val="20"/>
                </w:rPr>
                <w:t>7 части 1 статьи 25</w:t>
              </w:r>
            </w:hyperlink>
            <w:r w:rsidRPr="00322710">
              <w:rPr>
                <w:rFonts w:ascii="Times New Roman" w:hAnsi="Times New Roman" w:cs="Times New Roman"/>
                <w:sz w:val="20"/>
              </w:rPr>
              <w:t xml:space="preserve"> Лесного кодекса Российской Федерации) и иных работ;</w:t>
            </w:r>
          </w:p>
          <w:p w14:paraId="7B45EEF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22. Особое мнение члена экспертной комиссии;</w:t>
            </w:r>
          </w:p>
          <w:p w14:paraId="44ECF9BB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23. Договор на проведение историко-культурной экспертизы</w:t>
            </w:r>
          </w:p>
        </w:tc>
        <w:tc>
          <w:tcPr>
            <w:tcW w:w="1559" w:type="dxa"/>
            <w:vMerge/>
          </w:tcPr>
          <w:p w14:paraId="523554C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6302019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F044A5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2A4937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40989804" w14:textId="77777777" w:rsidTr="00322710">
        <w:tc>
          <w:tcPr>
            <w:tcW w:w="534" w:type="dxa"/>
            <w:vMerge/>
          </w:tcPr>
          <w:p w14:paraId="0790D85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5AC72F9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6793BA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F224F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B80495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38B020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6DA65F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386AC3E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308A9580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4F96143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B9224B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5B5DFFFD" w14:textId="77777777" w:rsidTr="00322710">
        <w:tc>
          <w:tcPr>
            <w:tcW w:w="534" w:type="dxa"/>
            <w:vMerge/>
          </w:tcPr>
          <w:p w14:paraId="390CA91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5C0D1A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386AE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C6B163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33EEE3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046092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9D9EE1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88FC8CA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5F16BE7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0695568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A24A86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612D9BAE" w14:textId="77777777" w:rsidTr="00322710">
        <w:tc>
          <w:tcPr>
            <w:tcW w:w="534" w:type="dxa"/>
            <w:vMerge/>
          </w:tcPr>
          <w:p w14:paraId="4032751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AC1ACB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0BFAB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D9F141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AD220E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A45FFE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766E9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C7CBF5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68C5407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72465F6E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0C7EF2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1A15EBA2" w14:textId="77777777" w:rsidTr="00322710">
        <w:tc>
          <w:tcPr>
            <w:tcW w:w="534" w:type="dxa"/>
            <w:vMerge/>
          </w:tcPr>
          <w:p w14:paraId="2DBA421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5D8765E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E5DCD3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F96F04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C8CB53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D10447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41F4206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E34D46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7BC4F60A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4E1FC54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3DF56E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36F88767" w14:textId="77777777" w:rsidTr="00322710">
        <w:tc>
          <w:tcPr>
            <w:tcW w:w="534" w:type="dxa"/>
            <w:vMerge/>
          </w:tcPr>
          <w:p w14:paraId="55FD682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7591E39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D49A2D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F2BA27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8047B4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EFA610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6685A1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C5653B8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26D6885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0F3A65C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5F3EC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D683FAD" w14:textId="77777777" w:rsidTr="00322710">
        <w:tc>
          <w:tcPr>
            <w:tcW w:w="534" w:type="dxa"/>
            <w:vMerge w:val="restart"/>
          </w:tcPr>
          <w:p w14:paraId="776F40D9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8" w:type="dxa"/>
            <w:vMerge w:val="restart"/>
          </w:tcPr>
          <w:p w14:paraId="0217BB2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63734D1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59612C3F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7FEB42E7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14:paraId="7F7285D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 w:val="restart"/>
          </w:tcPr>
          <w:p w14:paraId="67854E90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44" w:type="dxa"/>
          </w:tcPr>
          <w:p w14:paraId="0023D2D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1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</w:t>
            </w:r>
          </w:p>
          <w:p w14:paraId="795C447D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июня 2002 г. № 73-ФЗ;</w:t>
            </w:r>
          </w:p>
          <w:p w14:paraId="63BC6D1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 w:val="restart"/>
          </w:tcPr>
          <w:p w14:paraId="4EB0FE9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7722CEE6" w14:textId="77777777" w:rsidR="00670F0C" w:rsidRPr="00322710" w:rsidRDefault="00670F0C" w:rsidP="0032271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70F0C" w:rsidRPr="00322710" w14:paraId="3360FE47" w14:textId="77777777" w:rsidTr="00322710">
        <w:tc>
          <w:tcPr>
            <w:tcW w:w="534" w:type="dxa"/>
            <w:vMerge/>
          </w:tcPr>
          <w:p w14:paraId="735F758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02CF09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17D44F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838BEA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3F6F25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3BC068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53BD8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A9B3611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0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3F760969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2E53D5D1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13E702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3BEBCF93" w14:textId="77777777" w:rsidTr="00322710">
        <w:tc>
          <w:tcPr>
            <w:tcW w:w="534" w:type="dxa"/>
            <w:vMerge/>
          </w:tcPr>
          <w:p w14:paraId="2B07C48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640B6DF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586B7C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C44603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62B4C6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61E2CD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EABC4E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EAE52C7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1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50AA42E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2ED4A07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E1D7A5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6F2F3424" w14:textId="77777777" w:rsidTr="00322710">
        <w:tc>
          <w:tcPr>
            <w:tcW w:w="534" w:type="dxa"/>
            <w:vMerge/>
          </w:tcPr>
          <w:p w14:paraId="6086FE10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35CD867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8ACC7E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77E54C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487C218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72DDE1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5AE3494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240741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2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7C371B4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691D9A3A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FB2889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1390C71F" w14:textId="77777777" w:rsidTr="00322710">
        <w:tc>
          <w:tcPr>
            <w:tcW w:w="534" w:type="dxa"/>
            <w:vMerge/>
          </w:tcPr>
          <w:p w14:paraId="00F02BC3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</w:tcPr>
          <w:p w14:paraId="18CB93D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4F4255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49EF82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0762F7B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108790C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D188279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522FE0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3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28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Федерального закона от 25 июня 2002 г. № 73-ФЗ;</w:t>
            </w:r>
          </w:p>
          <w:p w14:paraId="1C039A7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Положение о государственной историко-культурной экспертизе</w:t>
            </w:r>
          </w:p>
        </w:tc>
        <w:tc>
          <w:tcPr>
            <w:tcW w:w="1275" w:type="dxa"/>
            <w:vMerge/>
          </w:tcPr>
          <w:p w14:paraId="514984E5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C7C31D7" w14:textId="77777777" w:rsidR="00670F0C" w:rsidRPr="00322710" w:rsidRDefault="00670F0C" w:rsidP="00322710">
            <w:pPr>
              <w:spacing w:after="1" w:line="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F0C" w:rsidRPr="00322710" w14:paraId="048715CC" w14:textId="77777777" w:rsidTr="00322710">
        <w:tc>
          <w:tcPr>
            <w:tcW w:w="534" w:type="dxa"/>
          </w:tcPr>
          <w:p w14:paraId="3433A4B6" w14:textId="54E94F1A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018" w:type="dxa"/>
          </w:tcPr>
          <w:p w14:paraId="3C42B9A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Установление или изменение зоны с особыми условиями использования территории в случае строительства объекта капитального строительства, в связи </w:t>
            </w:r>
            <w:proofErr w:type="gramStart"/>
            <w:r w:rsidRPr="00322710">
              <w:rPr>
                <w:rFonts w:ascii="Times New Roman" w:hAnsi="Times New Roman" w:cs="Times New Roman"/>
                <w:sz w:val="20"/>
              </w:rPr>
              <w:t>с размещением</w:t>
            </w:r>
            <w:proofErr w:type="gramEnd"/>
            <w:r w:rsidRPr="00322710">
              <w:rPr>
                <w:rFonts w:ascii="Times New Roman" w:hAnsi="Times New Roman" w:cs="Times New Roman"/>
                <w:sz w:val="20"/>
              </w:rPr>
              <w:t xml:space="preserve"> которого в соответствии с законодательством Российской Федерации подлежит установлению зона с особыми условиями использования территории</w:t>
            </w:r>
          </w:p>
        </w:tc>
        <w:tc>
          <w:tcPr>
            <w:tcW w:w="1134" w:type="dxa"/>
          </w:tcPr>
          <w:p w14:paraId="66D905D8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14:paraId="2EC228E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</w:tcPr>
          <w:p w14:paraId="69A8F6CB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835" w:type="dxa"/>
          </w:tcPr>
          <w:p w14:paraId="1210BCC4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</w:tcPr>
          <w:p w14:paraId="272657B6" w14:textId="553E6186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</w:t>
            </w:r>
            <w:r w:rsidR="001A75EC" w:rsidRPr="00322710">
              <w:rPr>
                <w:rFonts w:ascii="Times New Roman" w:hAnsi="Times New Roman" w:cs="Times New Roman"/>
                <w:sz w:val="20"/>
              </w:rPr>
              <w:t>с размещением,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которого в соответствии с законодательством Российской Федерации подлежит установлению зона с особыми условиями использования территории</w:t>
            </w:r>
          </w:p>
        </w:tc>
        <w:tc>
          <w:tcPr>
            <w:tcW w:w="3544" w:type="dxa"/>
          </w:tcPr>
          <w:p w14:paraId="04FFB6EA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4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  <w:p w14:paraId="6118E1A8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5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106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ЗК РФ</w:t>
            </w:r>
          </w:p>
        </w:tc>
        <w:tc>
          <w:tcPr>
            <w:tcW w:w="1275" w:type="dxa"/>
          </w:tcPr>
          <w:p w14:paraId="1295E225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1B115F70" w14:textId="259339C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Запрашиваются федеральными органами исполнительной власти, органами исполнительной власти субъекта Российской Федерации, органами местного самоуправления, Государственной корпорацией по атомной энергии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Росатом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, Государственной корпорацией по космической деятельности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Pr="00322710">
              <w:rPr>
                <w:rFonts w:ascii="Times New Roman" w:hAnsi="Times New Roman" w:cs="Times New Roman"/>
                <w:sz w:val="20"/>
              </w:rPr>
              <w:t>Роскосмос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  <w:r w:rsidRPr="00322710">
              <w:rPr>
                <w:rFonts w:ascii="Times New Roman" w:hAnsi="Times New Roman" w:cs="Times New Roman"/>
                <w:sz w:val="20"/>
              </w:rPr>
              <w:t xml:space="preserve"> в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</w:t>
            </w:r>
          </w:p>
        </w:tc>
      </w:tr>
      <w:tr w:rsidR="00670F0C" w:rsidRPr="00322710" w14:paraId="776007F8" w14:textId="77777777" w:rsidTr="00322710">
        <w:tc>
          <w:tcPr>
            <w:tcW w:w="534" w:type="dxa"/>
          </w:tcPr>
          <w:p w14:paraId="4D5BD8DF" w14:textId="6DE39626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11</w:t>
            </w:r>
          </w:p>
        </w:tc>
        <w:tc>
          <w:tcPr>
            <w:tcW w:w="2018" w:type="dxa"/>
          </w:tcPr>
          <w:p w14:paraId="579BD1D4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Заключение договора о комплексном развитии территории</w:t>
            </w:r>
          </w:p>
        </w:tc>
        <w:tc>
          <w:tcPr>
            <w:tcW w:w="1134" w:type="dxa"/>
          </w:tcPr>
          <w:p w14:paraId="0FCDA4A9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45 календарных дней (31 рабочий день)</w:t>
            </w:r>
          </w:p>
        </w:tc>
        <w:tc>
          <w:tcPr>
            <w:tcW w:w="992" w:type="dxa"/>
          </w:tcPr>
          <w:p w14:paraId="5F32976C" w14:textId="25779FE6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45 календарных дней (31 рабочий день)</w:t>
            </w:r>
          </w:p>
        </w:tc>
        <w:tc>
          <w:tcPr>
            <w:tcW w:w="851" w:type="dxa"/>
          </w:tcPr>
          <w:p w14:paraId="32E7F4A2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835" w:type="dxa"/>
          </w:tcPr>
          <w:p w14:paraId="07A0C1F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Проект договора о комплексном развитии территории</w:t>
            </w:r>
          </w:p>
        </w:tc>
        <w:tc>
          <w:tcPr>
            <w:tcW w:w="1559" w:type="dxa"/>
          </w:tcPr>
          <w:p w14:paraId="3D3F10A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 xml:space="preserve">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</w:t>
            </w: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границах территории, в отношении которой органом местного самоуправления принято решение о комплексном развитии территории</w:t>
            </w:r>
          </w:p>
        </w:tc>
        <w:tc>
          <w:tcPr>
            <w:tcW w:w="3544" w:type="dxa"/>
          </w:tcPr>
          <w:p w14:paraId="376DC4C9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6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РФ;</w:t>
            </w:r>
          </w:p>
          <w:p w14:paraId="092313C3" w14:textId="3503795B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7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Правила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заключения договора о комплексном развитии территории посредством проведения торгов в электронной форме, утвержденные постановлением Правительства Российской Федерации от 4 мая 2021 г. № 701 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«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</w:t>
            </w:r>
            <w:r w:rsidR="00670F0C" w:rsidRPr="00322710">
              <w:rPr>
                <w:rFonts w:ascii="Times New Roman" w:hAnsi="Times New Roman" w:cs="Times New Roman"/>
                <w:sz w:val="20"/>
              </w:rPr>
              <w:lastRenderedPageBreak/>
              <w:t>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</w:t>
            </w:r>
            <w:r w:rsidR="00322710" w:rsidRPr="00322710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5" w:type="dxa"/>
          </w:tcPr>
          <w:p w14:paraId="21B9D0E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lastRenderedPageBreak/>
              <w:t>Для комплексного развития территорий</w:t>
            </w:r>
          </w:p>
        </w:tc>
        <w:tc>
          <w:tcPr>
            <w:tcW w:w="1276" w:type="dxa"/>
          </w:tcPr>
          <w:p w14:paraId="7090A03C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61536B8E" w14:textId="77777777" w:rsidTr="00322710">
        <w:tc>
          <w:tcPr>
            <w:tcW w:w="534" w:type="dxa"/>
          </w:tcPr>
          <w:p w14:paraId="3A1E9DC5" w14:textId="7441E57F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018" w:type="dxa"/>
          </w:tcPr>
          <w:p w14:paraId="43975EF7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Подача заявления о выдаче разрешения на строительство</w:t>
            </w:r>
          </w:p>
        </w:tc>
        <w:tc>
          <w:tcPr>
            <w:tcW w:w="1134" w:type="dxa"/>
          </w:tcPr>
          <w:p w14:paraId="2122FFC0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день</w:t>
            </w:r>
          </w:p>
        </w:tc>
        <w:tc>
          <w:tcPr>
            <w:tcW w:w="992" w:type="dxa"/>
          </w:tcPr>
          <w:p w14:paraId="56BA304E" w14:textId="2E698AAC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 день</w:t>
            </w:r>
          </w:p>
        </w:tc>
        <w:tc>
          <w:tcPr>
            <w:tcW w:w="851" w:type="dxa"/>
          </w:tcPr>
          <w:p w14:paraId="3FDC0C1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835" w:type="dxa"/>
          </w:tcPr>
          <w:p w14:paraId="77C8631C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Документы, которые получены в рамках указанных выше процедур</w:t>
            </w:r>
          </w:p>
        </w:tc>
        <w:tc>
          <w:tcPr>
            <w:tcW w:w="1559" w:type="dxa"/>
          </w:tcPr>
          <w:p w14:paraId="5D8F0F13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Разрешение на строительство объекта капитального строительства</w:t>
            </w:r>
          </w:p>
        </w:tc>
        <w:tc>
          <w:tcPr>
            <w:tcW w:w="3544" w:type="dxa"/>
          </w:tcPr>
          <w:p w14:paraId="544226F0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8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Часть 1 статьи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08DCB9A1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16CA134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70F0C" w:rsidRPr="00322710" w14:paraId="753E230F" w14:textId="77777777" w:rsidTr="00322710">
        <w:tc>
          <w:tcPr>
            <w:tcW w:w="534" w:type="dxa"/>
          </w:tcPr>
          <w:p w14:paraId="585206B8" w14:textId="28727219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018" w:type="dxa"/>
          </w:tcPr>
          <w:p w14:paraId="5DD89C68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Разрешение на строительство</w:t>
            </w:r>
          </w:p>
        </w:tc>
        <w:tc>
          <w:tcPr>
            <w:tcW w:w="1134" w:type="dxa"/>
          </w:tcPr>
          <w:p w14:paraId="59F51A4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5 рабочих дней</w:t>
            </w:r>
          </w:p>
        </w:tc>
        <w:tc>
          <w:tcPr>
            <w:tcW w:w="992" w:type="dxa"/>
          </w:tcPr>
          <w:p w14:paraId="2AFDB6C3" w14:textId="1658AEA8" w:rsidR="00670F0C" w:rsidRPr="00322710" w:rsidRDefault="00751FF1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5 рабочих дней</w:t>
            </w:r>
          </w:p>
        </w:tc>
        <w:tc>
          <w:tcPr>
            <w:tcW w:w="851" w:type="dxa"/>
          </w:tcPr>
          <w:p w14:paraId="62592DAE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835" w:type="dxa"/>
          </w:tcPr>
          <w:p w14:paraId="123A5A0F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</w:tcPr>
          <w:p w14:paraId="639DAFDD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544" w:type="dxa"/>
          </w:tcPr>
          <w:p w14:paraId="337096E4" w14:textId="77777777" w:rsidR="00670F0C" w:rsidRPr="00322710" w:rsidRDefault="00E01A76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29" w:history="1">
              <w:r w:rsidR="00670F0C" w:rsidRPr="00322710">
                <w:rPr>
                  <w:rFonts w:ascii="Times New Roman" w:hAnsi="Times New Roman" w:cs="Times New Roman"/>
                  <w:sz w:val="20"/>
                </w:rPr>
                <w:t>Статья 51</w:t>
              </w:r>
            </w:hyperlink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670F0C" w:rsidRPr="00322710">
              <w:rPr>
                <w:rFonts w:ascii="Times New Roman" w:hAnsi="Times New Roman" w:cs="Times New Roman"/>
                <w:sz w:val="20"/>
              </w:rPr>
              <w:t>ГрК</w:t>
            </w:r>
            <w:proofErr w:type="spellEnd"/>
            <w:r w:rsidR="00670F0C" w:rsidRPr="00322710">
              <w:rPr>
                <w:rFonts w:ascii="Times New Roman" w:hAnsi="Times New Roman" w:cs="Times New Roman"/>
                <w:sz w:val="20"/>
              </w:rPr>
              <w:t xml:space="preserve"> РФ</w:t>
            </w:r>
          </w:p>
        </w:tc>
        <w:tc>
          <w:tcPr>
            <w:tcW w:w="1275" w:type="dxa"/>
          </w:tcPr>
          <w:p w14:paraId="015967FF" w14:textId="77777777" w:rsidR="00670F0C" w:rsidRPr="00322710" w:rsidRDefault="00670F0C" w:rsidP="0032271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Для всех объектов капитального строительства</w:t>
            </w:r>
          </w:p>
        </w:tc>
        <w:tc>
          <w:tcPr>
            <w:tcW w:w="1276" w:type="dxa"/>
          </w:tcPr>
          <w:p w14:paraId="5DF759D5" w14:textId="77777777" w:rsidR="00670F0C" w:rsidRPr="00322710" w:rsidRDefault="00670F0C" w:rsidP="0032271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2710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14:paraId="124FA7DC" w14:textId="55303ACE" w:rsidR="00302A31" w:rsidRPr="00322710" w:rsidRDefault="00302A31" w:rsidP="00845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302A31" w:rsidRPr="00322710" w:rsidSect="00322710">
      <w:headerReference w:type="default" r:id="rId130"/>
      <w:pgSz w:w="16838" w:h="11906" w:orient="landscape" w:code="9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65B29" w14:textId="77777777" w:rsidR="004F4E0B" w:rsidRDefault="004F4E0B" w:rsidP="006C1A14">
      <w:pPr>
        <w:spacing w:after="0" w:line="240" w:lineRule="auto"/>
      </w:pPr>
      <w:r>
        <w:separator/>
      </w:r>
    </w:p>
  </w:endnote>
  <w:endnote w:type="continuationSeparator" w:id="0">
    <w:p w14:paraId="413B6E44" w14:textId="77777777" w:rsidR="004F4E0B" w:rsidRDefault="004F4E0B" w:rsidP="006C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F8BE2" w14:textId="77777777" w:rsidR="004F4E0B" w:rsidRDefault="004F4E0B" w:rsidP="006C1A14">
      <w:pPr>
        <w:spacing w:after="0" w:line="240" w:lineRule="auto"/>
      </w:pPr>
      <w:r>
        <w:separator/>
      </w:r>
    </w:p>
  </w:footnote>
  <w:footnote w:type="continuationSeparator" w:id="0">
    <w:p w14:paraId="58C87456" w14:textId="77777777" w:rsidR="004F4E0B" w:rsidRDefault="004F4E0B" w:rsidP="006C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136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44A21FA" w14:textId="1738F0FB" w:rsidR="00E01A76" w:rsidRPr="00E45964" w:rsidRDefault="00E01A76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45964">
          <w:rPr>
            <w:rFonts w:ascii="Times New Roman" w:hAnsi="Times New Roman"/>
            <w:sz w:val="24"/>
            <w:szCs w:val="24"/>
          </w:rPr>
          <w:fldChar w:fldCharType="begin"/>
        </w:r>
        <w:r w:rsidRPr="00E4596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45964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31</w:t>
        </w:r>
        <w:r w:rsidRPr="00E4596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tbl>
    <w:tblPr>
      <w:tblStyle w:val="a3"/>
      <w:tblW w:w="16018" w:type="dxa"/>
      <w:tblInd w:w="-601" w:type="dxa"/>
      <w:tblLayout w:type="fixed"/>
      <w:tblLook w:val="04A0" w:firstRow="1" w:lastRow="0" w:firstColumn="1" w:lastColumn="0" w:noHBand="0" w:noVBand="1"/>
    </w:tblPr>
    <w:tblGrid>
      <w:gridCol w:w="534"/>
      <w:gridCol w:w="2018"/>
      <w:gridCol w:w="1134"/>
      <w:gridCol w:w="992"/>
      <w:gridCol w:w="851"/>
      <w:gridCol w:w="2835"/>
      <w:gridCol w:w="1559"/>
      <w:gridCol w:w="3544"/>
      <w:gridCol w:w="1275"/>
      <w:gridCol w:w="1276"/>
    </w:tblGrid>
    <w:tr w:rsidR="00322710" w:rsidRPr="00322710" w14:paraId="73DA424E" w14:textId="77777777" w:rsidTr="00D129CB">
      <w:trPr>
        <w:trHeight w:val="20"/>
      </w:trPr>
      <w:tc>
        <w:tcPr>
          <w:tcW w:w="534" w:type="dxa"/>
          <w:vAlign w:val="center"/>
        </w:tcPr>
        <w:p w14:paraId="18A4DDF2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</w:t>
          </w:r>
        </w:p>
      </w:tc>
      <w:tc>
        <w:tcPr>
          <w:tcW w:w="2018" w:type="dxa"/>
          <w:vAlign w:val="center"/>
        </w:tcPr>
        <w:p w14:paraId="07E34590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2</w:t>
          </w:r>
        </w:p>
      </w:tc>
      <w:tc>
        <w:tcPr>
          <w:tcW w:w="1134" w:type="dxa"/>
          <w:vAlign w:val="center"/>
        </w:tcPr>
        <w:p w14:paraId="34F06514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3</w:t>
          </w:r>
        </w:p>
      </w:tc>
      <w:tc>
        <w:tcPr>
          <w:tcW w:w="992" w:type="dxa"/>
          <w:vAlign w:val="center"/>
        </w:tcPr>
        <w:p w14:paraId="056279D9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4</w:t>
          </w:r>
        </w:p>
      </w:tc>
      <w:tc>
        <w:tcPr>
          <w:tcW w:w="851" w:type="dxa"/>
          <w:vAlign w:val="center"/>
        </w:tcPr>
        <w:p w14:paraId="2DE93B8C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5</w:t>
          </w:r>
        </w:p>
      </w:tc>
      <w:tc>
        <w:tcPr>
          <w:tcW w:w="2835" w:type="dxa"/>
          <w:vAlign w:val="center"/>
        </w:tcPr>
        <w:p w14:paraId="679E28CC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6</w:t>
          </w:r>
        </w:p>
      </w:tc>
      <w:tc>
        <w:tcPr>
          <w:tcW w:w="1559" w:type="dxa"/>
          <w:vAlign w:val="center"/>
        </w:tcPr>
        <w:p w14:paraId="39900A21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7</w:t>
          </w:r>
        </w:p>
      </w:tc>
      <w:tc>
        <w:tcPr>
          <w:tcW w:w="3544" w:type="dxa"/>
          <w:vAlign w:val="center"/>
        </w:tcPr>
        <w:p w14:paraId="65E15CAB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8</w:t>
          </w:r>
        </w:p>
      </w:tc>
      <w:tc>
        <w:tcPr>
          <w:tcW w:w="1275" w:type="dxa"/>
          <w:vAlign w:val="center"/>
        </w:tcPr>
        <w:p w14:paraId="11ACED4E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9</w:t>
          </w:r>
        </w:p>
      </w:tc>
      <w:tc>
        <w:tcPr>
          <w:tcW w:w="1276" w:type="dxa"/>
          <w:vAlign w:val="center"/>
        </w:tcPr>
        <w:p w14:paraId="3218935E" w14:textId="77777777" w:rsidR="00322710" w:rsidRPr="00322710" w:rsidRDefault="00322710" w:rsidP="00322710">
          <w:pPr>
            <w:pStyle w:val="a6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10</w:t>
          </w:r>
        </w:p>
      </w:tc>
    </w:tr>
  </w:tbl>
  <w:p w14:paraId="3B064CB0" w14:textId="77777777" w:rsidR="00E01A76" w:rsidRPr="00322710" w:rsidRDefault="00E01A76">
    <w:pPr>
      <w:pStyle w:val="a6"/>
      <w:rPr>
        <w:rFonts w:ascii="Times New Roman" w:hAnsi="Times New Roman"/>
        <w:sz w:val="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772A"/>
    <w:multiLevelType w:val="hybridMultilevel"/>
    <w:tmpl w:val="82CA09D0"/>
    <w:lvl w:ilvl="0" w:tplc="04190001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4735"/>
    <w:multiLevelType w:val="hybridMultilevel"/>
    <w:tmpl w:val="BFE2D9E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B06D4"/>
    <w:multiLevelType w:val="hybridMultilevel"/>
    <w:tmpl w:val="28C43A2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C5E02"/>
    <w:multiLevelType w:val="hybridMultilevel"/>
    <w:tmpl w:val="7C600C9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E3"/>
    <w:rsid w:val="00023D45"/>
    <w:rsid w:val="000301F9"/>
    <w:rsid w:val="00041CDB"/>
    <w:rsid w:val="00053758"/>
    <w:rsid w:val="000B040B"/>
    <w:rsid w:val="000C1DFD"/>
    <w:rsid w:val="000C47BB"/>
    <w:rsid w:val="000D564C"/>
    <w:rsid w:val="000D7AB5"/>
    <w:rsid w:val="000E6B68"/>
    <w:rsid w:val="00105992"/>
    <w:rsid w:val="00121FBB"/>
    <w:rsid w:val="00131A41"/>
    <w:rsid w:val="00134E2F"/>
    <w:rsid w:val="00155AC9"/>
    <w:rsid w:val="00184140"/>
    <w:rsid w:val="001A0B89"/>
    <w:rsid w:val="001A2C69"/>
    <w:rsid w:val="001A2D59"/>
    <w:rsid w:val="001A75EC"/>
    <w:rsid w:val="001E2737"/>
    <w:rsid w:val="001F58EB"/>
    <w:rsid w:val="0021487F"/>
    <w:rsid w:val="002300BF"/>
    <w:rsid w:val="0025402E"/>
    <w:rsid w:val="00256F5D"/>
    <w:rsid w:val="00284953"/>
    <w:rsid w:val="002977B3"/>
    <w:rsid w:val="002B6631"/>
    <w:rsid w:val="002C7544"/>
    <w:rsid w:val="002D7D2D"/>
    <w:rsid w:val="00302A31"/>
    <w:rsid w:val="00305FCE"/>
    <w:rsid w:val="00322023"/>
    <w:rsid w:val="00322710"/>
    <w:rsid w:val="00322B01"/>
    <w:rsid w:val="003A6C54"/>
    <w:rsid w:val="003B15BA"/>
    <w:rsid w:val="003B35AF"/>
    <w:rsid w:val="003B5189"/>
    <w:rsid w:val="003B5986"/>
    <w:rsid w:val="003B67A6"/>
    <w:rsid w:val="003B7D49"/>
    <w:rsid w:val="003D3757"/>
    <w:rsid w:val="003D4907"/>
    <w:rsid w:val="003E29CC"/>
    <w:rsid w:val="00414F97"/>
    <w:rsid w:val="004258E9"/>
    <w:rsid w:val="0043059F"/>
    <w:rsid w:val="00450A1B"/>
    <w:rsid w:val="00474F03"/>
    <w:rsid w:val="00481C8B"/>
    <w:rsid w:val="004929EE"/>
    <w:rsid w:val="00495DC2"/>
    <w:rsid w:val="004B3736"/>
    <w:rsid w:val="004B7F65"/>
    <w:rsid w:val="004D1366"/>
    <w:rsid w:val="004D61DB"/>
    <w:rsid w:val="004E40B6"/>
    <w:rsid w:val="004F4E0B"/>
    <w:rsid w:val="005130CD"/>
    <w:rsid w:val="0051458E"/>
    <w:rsid w:val="005171AF"/>
    <w:rsid w:val="0051782F"/>
    <w:rsid w:val="00517D85"/>
    <w:rsid w:val="0054299C"/>
    <w:rsid w:val="005567B0"/>
    <w:rsid w:val="00564E4B"/>
    <w:rsid w:val="00566CFD"/>
    <w:rsid w:val="00584F04"/>
    <w:rsid w:val="005B4170"/>
    <w:rsid w:val="005C6DF3"/>
    <w:rsid w:val="005F0280"/>
    <w:rsid w:val="005F1BCF"/>
    <w:rsid w:val="006014FF"/>
    <w:rsid w:val="00634832"/>
    <w:rsid w:val="006631A5"/>
    <w:rsid w:val="00670F0C"/>
    <w:rsid w:val="00671968"/>
    <w:rsid w:val="006732B9"/>
    <w:rsid w:val="0068372C"/>
    <w:rsid w:val="0068587D"/>
    <w:rsid w:val="006928A6"/>
    <w:rsid w:val="006964DA"/>
    <w:rsid w:val="006A1DFA"/>
    <w:rsid w:val="006C1A14"/>
    <w:rsid w:val="006E167B"/>
    <w:rsid w:val="007142D7"/>
    <w:rsid w:val="00716871"/>
    <w:rsid w:val="00724C4C"/>
    <w:rsid w:val="0072636C"/>
    <w:rsid w:val="00727BA1"/>
    <w:rsid w:val="0073054E"/>
    <w:rsid w:val="00741069"/>
    <w:rsid w:val="007422DF"/>
    <w:rsid w:val="00751FF1"/>
    <w:rsid w:val="0075289F"/>
    <w:rsid w:val="00771860"/>
    <w:rsid w:val="00773FE3"/>
    <w:rsid w:val="007762BE"/>
    <w:rsid w:val="007860FE"/>
    <w:rsid w:val="00792402"/>
    <w:rsid w:val="007965F8"/>
    <w:rsid w:val="007A2BF0"/>
    <w:rsid w:val="007A428D"/>
    <w:rsid w:val="007A604A"/>
    <w:rsid w:val="007B18F6"/>
    <w:rsid w:val="007C7038"/>
    <w:rsid w:val="007E50BF"/>
    <w:rsid w:val="007E64C9"/>
    <w:rsid w:val="00840C9E"/>
    <w:rsid w:val="008416A5"/>
    <w:rsid w:val="00845E3A"/>
    <w:rsid w:val="0084750E"/>
    <w:rsid w:val="0085678F"/>
    <w:rsid w:val="00876331"/>
    <w:rsid w:val="008B18F2"/>
    <w:rsid w:val="008B6D5A"/>
    <w:rsid w:val="008B7EC5"/>
    <w:rsid w:val="008D75DB"/>
    <w:rsid w:val="00903ECE"/>
    <w:rsid w:val="009121D4"/>
    <w:rsid w:val="009537B0"/>
    <w:rsid w:val="00974421"/>
    <w:rsid w:val="009769A4"/>
    <w:rsid w:val="00982185"/>
    <w:rsid w:val="009B0627"/>
    <w:rsid w:val="009D0F16"/>
    <w:rsid w:val="009D443F"/>
    <w:rsid w:val="009D6BC6"/>
    <w:rsid w:val="009F6283"/>
    <w:rsid w:val="009F759F"/>
    <w:rsid w:val="00A17051"/>
    <w:rsid w:val="00A31F36"/>
    <w:rsid w:val="00A33BEA"/>
    <w:rsid w:val="00A44F06"/>
    <w:rsid w:val="00A47C9D"/>
    <w:rsid w:val="00A64B18"/>
    <w:rsid w:val="00A828B4"/>
    <w:rsid w:val="00A92672"/>
    <w:rsid w:val="00AA7F24"/>
    <w:rsid w:val="00AB3D83"/>
    <w:rsid w:val="00AC3AD5"/>
    <w:rsid w:val="00AD4F12"/>
    <w:rsid w:val="00AE0278"/>
    <w:rsid w:val="00AE21AB"/>
    <w:rsid w:val="00AF10A4"/>
    <w:rsid w:val="00AF504A"/>
    <w:rsid w:val="00B47070"/>
    <w:rsid w:val="00B532DB"/>
    <w:rsid w:val="00B67755"/>
    <w:rsid w:val="00B714F9"/>
    <w:rsid w:val="00B71BEA"/>
    <w:rsid w:val="00B758E1"/>
    <w:rsid w:val="00B850AF"/>
    <w:rsid w:val="00B864A9"/>
    <w:rsid w:val="00B8687F"/>
    <w:rsid w:val="00B90B55"/>
    <w:rsid w:val="00B93053"/>
    <w:rsid w:val="00BA1F9B"/>
    <w:rsid w:val="00BA4894"/>
    <w:rsid w:val="00BB4FE5"/>
    <w:rsid w:val="00BB771D"/>
    <w:rsid w:val="00BC4649"/>
    <w:rsid w:val="00BF6799"/>
    <w:rsid w:val="00C05226"/>
    <w:rsid w:val="00C1502F"/>
    <w:rsid w:val="00C270C6"/>
    <w:rsid w:val="00C47168"/>
    <w:rsid w:val="00C71B4C"/>
    <w:rsid w:val="00CA0698"/>
    <w:rsid w:val="00CB3DB4"/>
    <w:rsid w:val="00CC6499"/>
    <w:rsid w:val="00CD6E9C"/>
    <w:rsid w:val="00CF51D5"/>
    <w:rsid w:val="00CF6C89"/>
    <w:rsid w:val="00D0129F"/>
    <w:rsid w:val="00D20329"/>
    <w:rsid w:val="00D26367"/>
    <w:rsid w:val="00D30D2D"/>
    <w:rsid w:val="00D777E6"/>
    <w:rsid w:val="00D9026B"/>
    <w:rsid w:val="00DB70A2"/>
    <w:rsid w:val="00DC4954"/>
    <w:rsid w:val="00DD51A3"/>
    <w:rsid w:val="00DF6BED"/>
    <w:rsid w:val="00E01A76"/>
    <w:rsid w:val="00E200E8"/>
    <w:rsid w:val="00E23FB8"/>
    <w:rsid w:val="00E45964"/>
    <w:rsid w:val="00E52CED"/>
    <w:rsid w:val="00E52CEE"/>
    <w:rsid w:val="00E65191"/>
    <w:rsid w:val="00E6537A"/>
    <w:rsid w:val="00E854B5"/>
    <w:rsid w:val="00E86B29"/>
    <w:rsid w:val="00E9573F"/>
    <w:rsid w:val="00EA0297"/>
    <w:rsid w:val="00EC6569"/>
    <w:rsid w:val="00EE390B"/>
    <w:rsid w:val="00F021A5"/>
    <w:rsid w:val="00F3014B"/>
    <w:rsid w:val="00F4149C"/>
    <w:rsid w:val="00F60211"/>
    <w:rsid w:val="00F72681"/>
    <w:rsid w:val="00F74960"/>
    <w:rsid w:val="00F9113D"/>
    <w:rsid w:val="00FA0B48"/>
    <w:rsid w:val="00FA6872"/>
    <w:rsid w:val="00FA68BE"/>
    <w:rsid w:val="00FB4296"/>
    <w:rsid w:val="00FC59A2"/>
    <w:rsid w:val="00FC5F19"/>
    <w:rsid w:val="00FC7DD0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3B79"/>
  <w15:docId w15:val="{1A67E851-4476-4691-B5C1-2BA165A1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F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F5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C1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A14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F6021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D30D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30D2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30D2D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30D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30D2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27B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10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0F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21" Type="http://schemas.openxmlformats.org/officeDocument/2006/relationships/hyperlink" Target="consultantplus://offline/ref=5B2C61158A0C89F59640347B8916CA0EA5D7D65C25A9E295C2B30E4F4C0531EF9BCCACC920F3E893A6B54ABE9E3716D40C9A8B1659ACc2K4L" TargetMode="External"/><Relationship Id="rId42" Type="http://schemas.openxmlformats.org/officeDocument/2006/relationships/hyperlink" Target="consultantplus://offline/ref=5B2C61158A0C89F59640347B8916CA0EA5D9D75C21ACE295C2B30E4F4C0531EF9BCCACC924F5E99BF1EF5ABAD76312CB0585951547AC2648cEK5L" TargetMode="External"/><Relationship Id="rId47" Type="http://schemas.openxmlformats.org/officeDocument/2006/relationships/hyperlink" Target="consultantplus://offline/ref=5B2C61158A0C89F59640347B8916CA0EA5DBD75F26A9E295C2B30E4F4C0531EF9BCCACC924F5E99AF5EF5ABAD76312CB0585951547AC2648cEK5L" TargetMode="External"/><Relationship Id="rId63" Type="http://schemas.openxmlformats.org/officeDocument/2006/relationships/hyperlink" Target="consultantplus://offline/ref=5B2C61158A0C89F59640347B8916CA0EA2DFD35926AAE295C2B30E4F4C0531EF9BCCACC924F5EA9CF0EF5ABAD76312CB0585951547AC2648cEK5L" TargetMode="External"/><Relationship Id="rId68" Type="http://schemas.openxmlformats.org/officeDocument/2006/relationships/hyperlink" Target="consultantplus://offline/ref=5B2C61158A0C89F59640347B8916CA0EA2DFD35926AAE295C2B30E4F4C0531EF9BCCACC920F4E2CCA3A05BE6923F01CA0D8597145BcAKCL" TargetMode="External"/><Relationship Id="rId84" Type="http://schemas.openxmlformats.org/officeDocument/2006/relationships/hyperlink" Target="consultantplus://offline/ref=25523CAE0C119E1511EC8AD5816FC0B904150FBEBE6F7B05290ECA9E9BCD5AD544F4E8EDEF940339F214F30FF47FB44DA0BBB5C198d2K1L" TargetMode="External"/><Relationship Id="rId89" Type="http://schemas.openxmlformats.org/officeDocument/2006/relationships/hyperlink" Target="consultantplus://offline/ref=25523CAE0C119E1511EC8AD5816FC0B9031D0ABBBD6C7B05290ECA9E9BCD5AD556F4B0E1EE94166DA24EA402F7d7K4L" TargetMode="External"/><Relationship Id="rId112" Type="http://schemas.openxmlformats.org/officeDocument/2006/relationships/hyperlink" Target="consultantplus://offline/ref=25523CAE0C119E1511EC8AD5816FC0B9031D00B6B06C7B05290ECA9E9BCD5AD544F4E8EDEF9D0969A65BF253B123A74CA8BBB7C08421EF7Cd1K5L" TargetMode="External"/><Relationship Id="rId16" Type="http://schemas.openxmlformats.org/officeDocument/2006/relationships/hyperlink" Target="consultantplus://offline/ref=5B2C61158A0C89F59640347B8916CA0EA2DFD35822A9E295C2B30E4F4C0531EF9BCCACCA25F5ED93A6B54ABE9E3716D40C9A8B1659ACc2K4L" TargetMode="External"/><Relationship Id="rId107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1" Type="http://schemas.openxmlformats.org/officeDocument/2006/relationships/hyperlink" Target="consultantplus://offline/ref=5B2C61158A0C89F59640347B8916CA0EA2DFD35822A9E295C2B30E4F4C0531EF9BCCACCA25F5ED93A6B54ABE9E3716D40C9A8B1659ACc2K4L" TargetMode="External"/><Relationship Id="rId32" Type="http://schemas.openxmlformats.org/officeDocument/2006/relationships/hyperlink" Target="consultantplus://offline/ref=5B2C61158A0C89F59640347B8916CA0EA5D7D65C25A9E295C2B30E4F4C0531EF9BCCACCA20F2E893A6B54ABE9E3716D40C9A8B1659ACc2K4L" TargetMode="External"/><Relationship Id="rId37" Type="http://schemas.openxmlformats.org/officeDocument/2006/relationships/hyperlink" Target="consultantplus://offline/ref=5B2C61158A0C89F59640347B8916CA0EA2DFD35926AAE295C2B30E4F4C0531EF9BCCACC926FDE2CCA3A05BE6923F01CA0D8597145BcAKCL" TargetMode="External"/><Relationship Id="rId53" Type="http://schemas.openxmlformats.org/officeDocument/2006/relationships/hyperlink" Target="consultantplus://offline/ref=5B2C61158A0C89F59640347B8916CA0EA2DFD35926AAE295C2B30E4F4C0531EF9BCCACCB27F5E2CCA3A05BE6923F01CA0D8597145BcAKCL" TargetMode="External"/><Relationship Id="rId58" Type="http://schemas.openxmlformats.org/officeDocument/2006/relationships/hyperlink" Target="consultantplus://offline/ref=5B2C61158A0C89F59640347B8916CA0EA2DFD35926AAE295C2B30E4F4C0531EF9BCCACC924F5EA9EF2EF5ABAD76312CB0585951547AC2648cEK5L" TargetMode="External"/><Relationship Id="rId74" Type="http://schemas.openxmlformats.org/officeDocument/2006/relationships/hyperlink" Target="consultantplus://offline/ref=5B2C61158A0C89F59640347B8916CA0EA5D7D65C25A9E295C2B30E4F4C0531EF9BCCACCB22F5E193A6B54ABE9E3716D40C9A8B1659ACc2K4L" TargetMode="External"/><Relationship Id="rId79" Type="http://schemas.openxmlformats.org/officeDocument/2006/relationships/hyperlink" Target="consultantplus://offline/ref=5B2C61158A0C89F59640347B8916CA0EA2DFD75D28ABE295C2B30E4F4C0531EF9BCCACC924F5ED98F2EF5ABAD76312CB0585951547AC2648cEK5L" TargetMode="External"/><Relationship Id="rId102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3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8" Type="http://schemas.openxmlformats.org/officeDocument/2006/relationships/hyperlink" Target="consultantplus://offline/ref=25523CAE0C119E1511EC8AD5816FC0B9031D0ABBBD6C7B05290ECA9E9BCD5AD544F4E8EEE79A0E66F701E257F877A353A1A4A9C39A21dEKDL" TargetMode="Externa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ref=25523CAE0C119E1511EC8AD5816FC0B9031D0ABBBD6C7B05290ECA9E9BCD5AD544F4E8EFEF980C66F701E257F877A353A1A4A9C39A21dEKDL" TargetMode="External"/><Relationship Id="rId95" Type="http://schemas.openxmlformats.org/officeDocument/2006/relationships/hyperlink" Target="consultantplus://offline/ref=25523CAE0C119E1511EC8AD5816FC0B9031D0ABBBD6C7B05290ECA9E9BCD5AD544F4E8E9E89E0339F214F30FF47FB44DA0BBB5C198d2K1L" TargetMode="External"/><Relationship Id="rId22" Type="http://schemas.openxmlformats.org/officeDocument/2006/relationships/hyperlink" Target="consultantplus://offline/ref=5B2C61158A0C89F59640347B8916CA0EA5D7D65C25A9E295C2B30E4F4C0531EF9BCCACC927F3E193A6B54ABE9E3716D40C9A8B1659ACc2K4L" TargetMode="External"/><Relationship Id="rId27" Type="http://schemas.openxmlformats.org/officeDocument/2006/relationships/hyperlink" Target="consultantplus://offline/ref=5B2C61158A0C89F59640347B8916CA0EA5D7D65C25A9E295C2B30E4F4C0531EF9BCCACCB27F5E193A6B54ABE9E3716D40C9A8B1659ACc2K4L" TargetMode="External"/><Relationship Id="rId43" Type="http://schemas.openxmlformats.org/officeDocument/2006/relationships/hyperlink" Target="consultantplus://offline/ref=5B2C61158A0C89F59640347B8916CA0EA5DDD25D29ADE295C2B30E4F4C0531EF9BCCACC924F5E99AF3EF5ABAD76312CB0585951547AC2648cEK5L" TargetMode="External"/><Relationship Id="rId48" Type="http://schemas.openxmlformats.org/officeDocument/2006/relationships/hyperlink" Target="consultantplus://offline/ref=5B2C61158A0C89F59640347B8916CA0EA5DBD75F26A9E295C2B30E4F4C0531EF9BCCACC924F5E899F0EF5ABAD76312CB0585951547AC2648cEK5L" TargetMode="External"/><Relationship Id="rId64" Type="http://schemas.openxmlformats.org/officeDocument/2006/relationships/hyperlink" Target="consultantplus://offline/ref=5B2C61158A0C89F59640347B8916CA0EA5D7D25A20ABE295C2B30E4F4C0531EF89CCF4C525FCF798F3FA0CEB91c3K4L" TargetMode="External"/><Relationship Id="rId69" Type="http://schemas.openxmlformats.org/officeDocument/2006/relationships/hyperlink" Target="consultantplus://offline/ref=5B2C61158A0C89F59640347B8916CA0EA5D7D65C25A9E295C2B30E4F4C0531EF9BCCACCB22F5EE93A6B54ABE9E3716D40C9A8B1659ACc2K4L" TargetMode="External"/><Relationship Id="rId113" Type="http://schemas.openxmlformats.org/officeDocument/2006/relationships/hyperlink" Target="consultantplus://offline/ref=25523CAE0C119E1511EC8AD5816FC0B9031D00B6B06C7B05290ECA9E9BCD5AD544F4E8EDEF9D0969AB5BF253B123A74CA8BBB7C08421EF7Cd1K5L" TargetMode="External"/><Relationship Id="rId118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80" Type="http://schemas.openxmlformats.org/officeDocument/2006/relationships/hyperlink" Target="consultantplus://offline/ref=25523CAE0C119E1511EC8AD5816FC0B904150FBEBE6F7B05290ECA9E9BCD5AD544F4E8EDEF950339F214F30FF47FB44DA0BBB5C198d2K1L" TargetMode="External"/><Relationship Id="rId85" Type="http://schemas.openxmlformats.org/officeDocument/2006/relationships/hyperlink" Target="consultantplus://offline/ref=25523CAE0C119E1511EC8AD5816FC0B904150FBEBE6F7B05290ECA9E9BCD5AD544F4E8EFED9A0339F214F30FF47FB44DA0BBB5C198d2K1L" TargetMode="External"/><Relationship Id="rId12" Type="http://schemas.openxmlformats.org/officeDocument/2006/relationships/hyperlink" Target="consultantplus://offline/ref=5B2C61158A0C89F59640347B8916CA0EA5D8D35825ABE295C2B30E4F4C0531EF89CCF4C525FCF798F3FA0CEB91c3K4L" TargetMode="External"/><Relationship Id="rId17" Type="http://schemas.openxmlformats.org/officeDocument/2006/relationships/hyperlink" Target="consultantplus://offline/ref=5B2C61158A0C89F59640347B8916CA0EA5D7D65C25A9E295C2B30E4F4C0531EF9BCCACC924F7E99DF1EF5ABAD76312CB0585951547AC2648cEK5L" TargetMode="External"/><Relationship Id="rId33" Type="http://schemas.openxmlformats.org/officeDocument/2006/relationships/hyperlink" Target="consultantplus://offline/ref=5B2C61158A0C89F59640347B8916CA0EA5D7D65C25A9E295C2B30E4F4C0531EF9BCCACCA20F2EB93A6B54ABE9E3716D40C9A8B1659ACc2K4L" TargetMode="External"/><Relationship Id="rId38" Type="http://schemas.openxmlformats.org/officeDocument/2006/relationships/hyperlink" Target="consultantplus://offline/ref=5B2C61158A0C89F59640347B8916CA0EA2DFD35926AAE295C2B30E4F4C0531EF9BCCACC926FCE2CCA3A05BE6923F01CA0D8597145BcAKCL" TargetMode="External"/><Relationship Id="rId59" Type="http://schemas.openxmlformats.org/officeDocument/2006/relationships/hyperlink" Target="consultantplus://offline/ref=5B2C61158A0C89F59640347B8916CA0EA2DFD35926AAE295C2B30E4F4C0531EF9BCCACC924F5EA9EF0EF5ABAD76312CB0585951547AC2648cEK5L" TargetMode="External"/><Relationship Id="rId103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08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4" Type="http://schemas.openxmlformats.org/officeDocument/2006/relationships/hyperlink" Target="consultantplus://offline/ref=25523CAE0C119E1511EC8AD5816FC0B9031D0ABBBD6C7B05290ECA9E9BCD5AD544F4E8EFEF9B0339F214F30FF47FB44DA0BBB5C198d2K1L" TargetMode="External"/><Relationship Id="rId129" Type="http://schemas.openxmlformats.org/officeDocument/2006/relationships/hyperlink" Target="consultantplus://offline/ref=25523CAE0C119E1511EC8AD5816FC0B9031D0ABBBD6C7B05290ECA9E9BCD5AD544F4E8EFEF9B0339F214F30FF47FB44DA0BBB5C198d2K1L" TargetMode="External"/><Relationship Id="rId54" Type="http://schemas.openxmlformats.org/officeDocument/2006/relationships/hyperlink" Target="consultantplus://offline/ref=5B2C61158A0C89F59640347B8916CA0EA5D7D65C25A9E295C2B30E4F4C0531EF9BCCACCB22F5EE93A6B54ABE9E3716D40C9A8B1659ACc2K4L" TargetMode="External"/><Relationship Id="rId70" Type="http://schemas.openxmlformats.org/officeDocument/2006/relationships/hyperlink" Target="consultantplus://offline/ref=5B2C61158A0C89F59640347B8916CA0EA2DFD35926AAE295C2B30E4F4C0531EF9BCCACCA2CF1E2CCA3A05BE6923F01CA0D8597145BcAKCL" TargetMode="External"/><Relationship Id="rId75" Type="http://schemas.openxmlformats.org/officeDocument/2006/relationships/hyperlink" Target="consultantplus://offline/ref=5B2C61158A0C89F59640347B8916CA0EA2DFD35926AAE295C2B30E4F4C0531EF9BCCACCA2CF5E2CCA3A05BE6923F01CA0D8597145BcAKCL" TargetMode="External"/><Relationship Id="rId91" Type="http://schemas.openxmlformats.org/officeDocument/2006/relationships/hyperlink" Target="consultantplus://offline/ref=25523CAE0C119E1511EC8AD5816FC0B9031D0ABBBD6C7B05290ECA9E9BCD5AD544F4E8EFED9C0166F701E257F877A353A1A4A9C39A21dEKDL" TargetMode="External"/><Relationship Id="rId96" Type="http://schemas.openxmlformats.org/officeDocument/2006/relationships/hyperlink" Target="consultantplus://offline/ref=25523CAE0C119E1511EC8AD5816FC0B9031D0EBBBB6F7B05290ECA9E9BCD5AD556F4B0E1EE94166DA24EA402F7d7K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consultantplus://offline/ref=5B2C61158A0C89F59640347B8916CA0EA5D7D65C25A9E295C2B30E4F4C0531EF9BCCACCB25F6EC93A6B54ABE9E3716D40C9A8B1659ACc2K4L" TargetMode="External"/><Relationship Id="rId28" Type="http://schemas.openxmlformats.org/officeDocument/2006/relationships/hyperlink" Target="consultantplus://offline/ref=5B2C61158A0C89F59640347B8916CA0EA5D7D65C25A9E295C2B30E4F4C0531EF9BCCACCB27F4E893A6B54ABE9E3716D40C9A8B1659ACc2K4L" TargetMode="External"/><Relationship Id="rId49" Type="http://schemas.openxmlformats.org/officeDocument/2006/relationships/hyperlink" Target="consultantplus://offline/ref=5B2C61158A0C89F59640347B8916CA0EA2DFD35926AAE295C2B30E4F4C0531EF9BCCACCA23FCE2CCA3A05BE6923F01CA0D8597145BcAKCL" TargetMode="External"/><Relationship Id="rId114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19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44" Type="http://schemas.openxmlformats.org/officeDocument/2006/relationships/hyperlink" Target="consultantplus://offline/ref=5B2C61158A0C89F59640347B8916CA0EA5D7D25C23AAE295C2B30E4F4C0531EF89CCF4C525FCF798F3FA0CEB91c3K4L" TargetMode="External"/><Relationship Id="rId60" Type="http://schemas.openxmlformats.org/officeDocument/2006/relationships/hyperlink" Target="consultantplus://offline/ref=5B2C61158A0C89F59640347B8916CA0EA2DFD35926AAE295C2B30E4F4C0531EF9BCCACCA2DF5E2CCA3A05BE6923F01CA0D8597145BcAKCL" TargetMode="External"/><Relationship Id="rId65" Type="http://schemas.openxmlformats.org/officeDocument/2006/relationships/hyperlink" Target="consultantplus://offline/ref=5B2C61158A0C89F59640347B8916CA0EA2DFD35926AAE295C2B30E4F4C0531EF9BCCACC925F1E2CCA3A05BE6923F01CA0D8597145BcAKCL" TargetMode="External"/><Relationship Id="rId81" Type="http://schemas.openxmlformats.org/officeDocument/2006/relationships/hyperlink" Target="consultantplus://offline/ref=25523CAE0C119E1511EC8AD5816FC0B903120EBEBB687B05290ECA9E9BCD5AD544F4E8EAE79C0A66F701E257F877A353A1A4A9C39A21dEKDL" TargetMode="External"/><Relationship Id="rId86" Type="http://schemas.openxmlformats.org/officeDocument/2006/relationships/hyperlink" Target="consultantplus://offline/ref=25523CAE0C119E1511EC8AD5816FC0B9031D0ABBBD6C7B05290ECA9E9BCD5AD544F4E8EFE99D0F66F701E257F877A353A1A4A9C39A21dEKDL" TargetMode="External"/><Relationship Id="rId130" Type="http://schemas.openxmlformats.org/officeDocument/2006/relationships/header" Target="header1.xml"/><Relationship Id="rId13" Type="http://schemas.openxmlformats.org/officeDocument/2006/relationships/hyperlink" Target="consultantplus://offline/ref=5B2C61158A0C89F59640347B8916CA0EA5D7D65C25A9E295C2B30E4F4C0531EF9BCCACC924F7E99DF1EF5ABAD76312CB0585951547AC2648cEK5L" TargetMode="External"/><Relationship Id="rId18" Type="http://schemas.openxmlformats.org/officeDocument/2006/relationships/hyperlink" Target="consultantplus://offline/ref=5B2C61158A0C89F59640347B8916CA0EA5D8D35825ABE295C2B30E4F4C0531EF89CCF4C525FCF798F3FA0CEB91c3K4L" TargetMode="External"/><Relationship Id="rId39" Type="http://schemas.openxmlformats.org/officeDocument/2006/relationships/hyperlink" Target="consultantplus://offline/ref=5B2C61158A0C89F59640347B8916CA0EA2DFD35926AAE295C2B30E4F4C0531EF9BCCACC927F3E2CCA3A05BE6923F01CA0D8597145BcAKCL" TargetMode="External"/><Relationship Id="rId109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34" Type="http://schemas.openxmlformats.org/officeDocument/2006/relationships/hyperlink" Target="consultantplus://offline/ref=5B2C61158A0C89F59640347B8916CA0EA2DFD35926AAE295C2B30E4F4C0531EF89CCF4C525FCF798F3FA0CEB91c3K4L" TargetMode="External"/><Relationship Id="rId50" Type="http://schemas.openxmlformats.org/officeDocument/2006/relationships/hyperlink" Target="consultantplus://offline/ref=5B2C61158A0C89F59640347B8916CA0EA2DFD35926AAE295C2B30E4F4C0531EF9BCCACC924FDE2CCA3A05BE6923F01CA0D8597145BcAKCL" TargetMode="External"/><Relationship Id="rId55" Type="http://schemas.openxmlformats.org/officeDocument/2006/relationships/hyperlink" Target="consultantplus://offline/ref=5B2C61158A0C89F59640347B8916CA0EA5D7D65C25A9E295C2B30E4F4C0531EF9BCCACCB22F5E193A6B54ABE9E3716D40C9A8B1659ACc2K4L" TargetMode="External"/><Relationship Id="rId76" Type="http://schemas.openxmlformats.org/officeDocument/2006/relationships/hyperlink" Target="consultantplus://offline/ref=5B2C61158A0C89F59640347B8916CA0EA5D7D65C25A9E295C2B30E4F4C0531EF9BCCACC922F2EF93A6B54ABE9E3716D40C9A8B1659ACc2K4L" TargetMode="External"/><Relationship Id="rId97" Type="http://schemas.openxmlformats.org/officeDocument/2006/relationships/hyperlink" Target="consultantplus://offline/ref=25523CAE0C119E1511EC8AD5816FC0B9031C0CB6B06F7B05290ECA9E9BCD5AD544F4E8EDEF9D086DAB5BF253B123A74CA8BBB7C08421EF7Cd1K5L" TargetMode="External"/><Relationship Id="rId104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0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5" Type="http://schemas.openxmlformats.org/officeDocument/2006/relationships/hyperlink" Target="consultantplus://offline/ref=25523CAE0C119E1511EC8AD5816FC0B904150FBFBA6C7B05290ECA9E9BCD5AD544F4E8EDE7940B66F701E257F877A353A1A4A9C39A21dEKDL" TargetMode="External"/><Relationship Id="rId7" Type="http://schemas.openxmlformats.org/officeDocument/2006/relationships/hyperlink" Target="consultantplus://offline/ref=5B2C61158A0C89F59640347B8916CA0EA5D7D65C25A9E295C2B30E4F4C0531EF9BCCACC926F1E993A6B54ABE9E3716D40C9A8B1659ACc2K4L" TargetMode="External"/><Relationship Id="rId71" Type="http://schemas.openxmlformats.org/officeDocument/2006/relationships/hyperlink" Target="consultantplus://offline/ref=5B2C61158A0C89F59640347B8916CA0EA5D7D65C25A9E295C2B30E4F4C0531EF9BCCACCB22F5EE93A6B54ABE9E3716D40C9A8B1659ACc2K4L" TargetMode="External"/><Relationship Id="rId92" Type="http://schemas.openxmlformats.org/officeDocument/2006/relationships/hyperlink" Target="consultantplus://offline/ref=25523CAE0C119E1511EC8AD5816FC0B9031D0ABBBD6C7B05290ECA9E9BCD5AD544F4E8EDEF9D0E6FAB5BF253B123A74CA8BBB7C08421EF7Cd1K5L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5B2C61158A0C89F59640347B8916CA0EA5D7D65C25A9E295C2B30E4F4C0531EF9BCCACCB27F4E893A6B54ABE9E3716D40C9A8B1659ACc2K4L" TargetMode="External"/><Relationship Id="rId24" Type="http://schemas.openxmlformats.org/officeDocument/2006/relationships/hyperlink" Target="consultantplus://offline/ref=5B2C61158A0C89F59640347B8916CA0EA5D7D65C25A9E295C2B30E4F4C0531EF9BCCACCB25F6EC93A6B54ABE9E3716D40C9A8B1659ACc2K4L" TargetMode="External"/><Relationship Id="rId40" Type="http://schemas.openxmlformats.org/officeDocument/2006/relationships/hyperlink" Target="consultantplus://offline/ref=5B2C61158A0C89F59640347B8916CA0EA2DFD35926AAE295C2B30E4F4C0531EF9BCCACC927F2E2CCA3A05BE6923F01CA0D8597145BcAKCL" TargetMode="External"/><Relationship Id="rId45" Type="http://schemas.openxmlformats.org/officeDocument/2006/relationships/hyperlink" Target="consultantplus://offline/ref=5B2C61158A0C89F59640347B8916CA0EA5D7D25C23AAE295C2B30E4F4C0531EF9BCCACC924F5EB98F3EF5ABAD76312CB0585951547AC2648cEK5L" TargetMode="External"/><Relationship Id="rId66" Type="http://schemas.openxmlformats.org/officeDocument/2006/relationships/hyperlink" Target="consultantplus://offline/ref=5B2C61158A0C89F59640347B8916CA0EA2DFD35926AAE295C2B30E4F4C0531EF9BCCACCB26FCE2CCA3A05BE6923F01CA0D8597145BcAKCL" TargetMode="External"/><Relationship Id="rId87" Type="http://schemas.openxmlformats.org/officeDocument/2006/relationships/hyperlink" Target="consultantplus://offline/ref=25523CAE0C119E1511EC8AD5816FC0B9031D0ABBBD6C7B05290ECA9E9BCD5AD544F4E8EFE99D0066F701E257F877A353A1A4A9C39A21dEKDL" TargetMode="External"/><Relationship Id="rId110" Type="http://schemas.openxmlformats.org/officeDocument/2006/relationships/hyperlink" Target="consultantplus://offline/ref=25523CAE0C119E1511EC8AD5816FC0B9031D00B6B06C7B05290ECA9E9BCD5AD544F4E8EDEF9D0969A35BF253B123A74CA8BBB7C08421EF7Cd1K5L" TargetMode="External"/><Relationship Id="rId115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31" Type="http://schemas.openxmlformats.org/officeDocument/2006/relationships/fontTable" Target="fontTable.xml"/><Relationship Id="rId61" Type="http://schemas.openxmlformats.org/officeDocument/2006/relationships/hyperlink" Target="consultantplus://offline/ref=5B2C61158A0C89F59640347B8916CA0EA2DFD35926AAE295C2B30E4F4C0531EF9BCCACCA2DF4E2CCA3A05BE6923F01CA0D8597145BcAKCL" TargetMode="External"/><Relationship Id="rId82" Type="http://schemas.openxmlformats.org/officeDocument/2006/relationships/hyperlink" Target="consultantplus://offline/ref=25523CAE0C119E1511EC8AD5816FC0B903120EBEBB687B05290ECA9E9BCD5AD544F4E8EAE79C0E66F701E257F877A353A1A4A9C39A21dEKDL" TargetMode="External"/><Relationship Id="rId19" Type="http://schemas.openxmlformats.org/officeDocument/2006/relationships/hyperlink" Target="consultantplus://offline/ref=5B2C61158A0C89F59640347B8916CA0EA5D7D65C25A9E295C2B30E4F4C0531EF9BCCACCB25F6ED93A6B54ABE9E3716D40C9A8B1659ACc2K4L" TargetMode="External"/><Relationship Id="rId14" Type="http://schemas.openxmlformats.org/officeDocument/2006/relationships/hyperlink" Target="consultantplus://offline/ref=5B2C61158A0C89F59640347B8916CA0EA2DFD35822A9E295C2B30E4F4C0531EF9BCCACC126F0E2CCA3A05BE6923F01CA0D8597145BcAKCL" TargetMode="External"/><Relationship Id="rId30" Type="http://schemas.openxmlformats.org/officeDocument/2006/relationships/hyperlink" Target="consultantplus://offline/ref=5B2C61158A0C89F59640347B8916CA0EA5D7D65C25A9E295C2B30E4F4C0531EF9BCCACCB27F4E893A6B54ABE9E3716D40C9A8B1659ACc2K4L" TargetMode="External"/><Relationship Id="rId35" Type="http://schemas.openxmlformats.org/officeDocument/2006/relationships/hyperlink" Target="consultantplus://offline/ref=5B2C61158A0C89F59640347B8916CA0EA2DFD35926AAE295C2B30E4F4C0531EF9BCCACC123FEBDC9B6B103EA9A281FCB12999516c5KBL" TargetMode="External"/><Relationship Id="rId56" Type="http://schemas.openxmlformats.org/officeDocument/2006/relationships/hyperlink" Target="consultantplus://offline/ref=5B2C61158A0C89F59640347B8916CA0EA5D7D65C25A9E295C2B30E4F4C0531EF9BCCACCB22F5EE93A6B54ABE9E3716D40C9A8B1659ACc2K4L" TargetMode="External"/><Relationship Id="rId77" Type="http://schemas.openxmlformats.org/officeDocument/2006/relationships/hyperlink" Target="consultantplus://offline/ref=5B2C61158A0C89F59640347B8916CA0EA5D7D65C25A9E295C2B30E4F4C0531EF9BCCACC922FDEA93A6B54ABE9E3716D40C9A8B1659ACc2K4L" TargetMode="External"/><Relationship Id="rId100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05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6" Type="http://schemas.openxmlformats.org/officeDocument/2006/relationships/hyperlink" Target="consultantplus://offline/ref=25523CAE0C119E1511EC8AD5816FC0B9031D0ABBBD6C7B05290ECA9E9BCD5AD544F4E8EFEF9B0339F214F30FF47FB44DA0BBB5C198d2K1L" TargetMode="External"/><Relationship Id="rId8" Type="http://schemas.openxmlformats.org/officeDocument/2006/relationships/hyperlink" Target="consultantplus://offline/ref=5B2C61158A0C89F59640347B8916CA0EA5D7D65129ACE295C2B30E4F4C0531EF89CCF4C525FCF798F3FA0CEB91c3K4L" TargetMode="External"/><Relationship Id="rId51" Type="http://schemas.openxmlformats.org/officeDocument/2006/relationships/hyperlink" Target="consultantplus://offline/ref=5B2C61158A0C89F59640347B8916CA0EA2DFD35926AAE295C2B30E4F4C0531EF9BCCACC925F7E2CCA3A05BE6923F01CA0D8597145BcAKCL" TargetMode="External"/><Relationship Id="rId72" Type="http://schemas.openxmlformats.org/officeDocument/2006/relationships/hyperlink" Target="consultantplus://offline/ref=5B2C61158A0C89F59640347B8916CA0EA5D7D65C25A9E295C2B30E4F4C0531EF9BCCACCB22F5E193A6B54ABE9E3716D40C9A8B1659ACc2K4L" TargetMode="External"/><Relationship Id="rId93" Type="http://schemas.openxmlformats.org/officeDocument/2006/relationships/hyperlink" Target="consultantplus://offline/ref=25523CAE0C119E1511EC8AD5816FC0B9031D0ABBBD6C7B05290ECA9E9BCD5AD544F4E8EFEF9B0339F214F30FF47FB44DA0BBB5C198d2K1L" TargetMode="External"/><Relationship Id="rId98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1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5B2C61158A0C89F59640347B8916CA0EA5D7D65C25A9E295C2B30E4F4C0531EF9BCCACC920F6E193A6B54ABE9E3716D40C9A8B1659ACc2K4L" TargetMode="External"/><Relationship Id="rId46" Type="http://schemas.openxmlformats.org/officeDocument/2006/relationships/hyperlink" Target="consultantplus://offline/ref=5B2C61158A0C89F59640347B8916CA0EA2DFD65924A8E295C2B30E4F4C0531EF9BCCACC924F5E99AF0EF5ABAD76312CB0585951547AC2648cEK5L" TargetMode="External"/><Relationship Id="rId67" Type="http://schemas.openxmlformats.org/officeDocument/2006/relationships/hyperlink" Target="consultantplus://offline/ref=5B2C61158A0C89F59640347B8916CA0EA2DFD35926AAE295C2B30E4F4C0531EF9BCCACC920F5E2CCA3A05BE6923F01CA0D8597145BcAKCL" TargetMode="External"/><Relationship Id="rId116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20" Type="http://schemas.openxmlformats.org/officeDocument/2006/relationships/hyperlink" Target="consultantplus://offline/ref=5B2C61158A0C89F59640347B8916CA0EA5D7D65C25A9E295C2B30E4F4C0531EF9BCCACCB25F6EC93A6B54ABE9E3716D40C9A8B1659ACc2K4L" TargetMode="External"/><Relationship Id="rId41" Type="http://schemas.openxmlformats.org/officeDocument/2006/relationships/hyperlink" Target="consultantplus://offline/ref=5B2C61158A0C89F59640347B8916CA0EA2DFD35926AAE295C2B30E4F4C0531EF9BCCACCA2DF0E2CCA3A05BE6923F01CA0D8597145BcAKCL" TargetMode="External"/><Relationship Id="rId62" Type="http://schemas.openxmlformats.org/officeDocument/2006/relationships/hyperlink" Target="consultantplus://offline/ref=5B2C61158A0C89F59640347B8916CA0EA2DFD35926AAE295C2B30E4F4C0531EF9BCCACCA2CF5E2CCA3A05BE6923F01CA0D8597145BcAKCL" TargetMode="External"/><Relationship Id="rId83" Type="http://schemas.openxmlformats.org/officeDocument/2006/relationships/hyperlink" Target="consultantplus://offline/ref=25523CAE0C119E1511EC8AD5816FC0B903120EBEBB687B05290ECA9E9BCD5AD544F4E8E9E69D0F66F701E257F877A353A1A4A9C39A21dEKDL" TargetMode="External"/><Relationship Id="rId88" Type="http://schemas.openxmlformats.org/officeDocument/2006/relationships/hyperlink" Target="consultantplus://offline/ref=25523CAE0C119E1511EC8AD5816FC0B9031D0ABBBD6C7B05290ECA9E9BCD5AD544F4E8EFEF980C66F701E257F877A353A1A4A9C39A21dEKDL" TargetMode="External"/><Relationship Id="rId111" Type="http://schemas.openxmlformats.org/officeDocument/2006/relationships/hyperlink" Target="consultantplus://offline/ref=25523CAE0C119E1511EC8AD5816FC0B9031D00B6B06C7B05290ECA9E9BCD5AD544F4E8EDEF9D0969A75BF253B123A74CA8BBB7C08421EF7Cd1K5L" TargetMode="External"/><Relationship Id="rId132" Type="http://schemas.openxmlformats.org/officeDocument/2006/relationships/theme" Target="theme/theme1.xml"/><Relationship Id="rId15" Type="http://schemas.openxmlformats.org/officeDocument/2006/relationships/hyperlink" Target="consultantplus://offline/ref=5B2C61158A0C89F59640347B8916CA0EA2DFD35822A9E295C2B30E4F4C0531EF9BCCACC120F6E2CCA3A05BE6923F01CA0D8597145BcAKCL" TargetMode="External"/><Relationship Id="rId36" Type="http://schemas.openxmlformats.org/officeDocument/2006/relationships/hyperlink" Target="consultantplus://offline/ref=5B2C61158A0C89F59640347B8916CA0EA5D7D65C25A9E295C2B30E4F4C0531EF9BCCACCB24F1EE93A6B54ABE9E3716D40C9A8B1659ACc2K4L" TargetMode="External"/><Relationship Id="rId57" Type="http://schemas.openxmlformats.org/officeDocument/2006/relationships/hyperlink" Target="consultantplus://offline/ref=5B2C61158A0C89F59640347B8916CA0EA5D7D65C25A9E295C2B30E4F4C0531EF9BCCACCB22F5E193A6B54ABE9E3716D40C9A8B1659ACc2K4L" TargetMode="External"/><Relationship Id="rId106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7" Type="http://schemas.openxmlformats.org/officeDocument/2006/relationships/hyperlink" Target="consultantplus://offline/ref=25523CAE0C119E1511EC8AD5816FC0B9031D0DBEBC677B05290ECA9E9BCD5AD544F4E8EDEF9D096FA05BF253B123A74CA8BBB7C08421EF7Cd1K5L" TargetMode="External"/><Relationship Id="rId10" Type="http://schemas.openxmlformats.org/officeDocument/2006/relationships/hyperlink" Target="consultantplus://offline/ref=5B2C61158A0C89F59640347B8916CA0EA7DCD35A20A0BF9FCAEA024D4B0A6EEA9CDDACC92DEBE999ECE60EE9c9K1L" TargetMode="External"/><Relationship Id="rId31" Type="http://schemas.openxmlformats.org/officeDocument/2006/relationships/hyperlink" Target="consultantplus://offline/ref=5B2C61158A0C89F59640347B8916CA0EA5D7D65C25A9E295C2B30E4F4C0531EF9BCCACC924F7E99AF5EF5ABAD76312CB0585951547AC2648cEK5L" TargetMode="External"/><Relationship Id="rId52" Type="http://schemas.openxmlformats.org/officeDocument/2006/relationships/hyperlink" Target="consultantplus://offline/ref=5B2C61158A0C89F59640347B8916CA0EA2DFD35926AAE295C2B30E4F4C0531EF9BCCACCB26FDE2CCA3A05BE6923F01CA0D8597145BcAKCL" TargetMode="External"/><Relationship Id="rId73" Type="http://schemas.openxmlformats.org/officeDocument/2006/relationships/hyperlink" Target="consultantplus://offline/ref=5B2C61158A0C89F59640347B8916CA0EA5D7D65C25A9E295C2B30E4F4C0531EF9BCCACCB22F5EE93A6B54ABE9E3716D40C9A8B1659ACc2K4L" TargetMode="External"/><Relationship Id="rId78" Type="http://schemas.openxmlformats.org/officeDocument/2006/relationships/hyperlink" Target="consultantplus://offline/ref=5B2C61158A0C89F59640347B8916CA0EA2DFD35926AAE295C2B30E4F4C0531EF9BCCACC924F5EA9CF0EF5ABAD76312CB0585951547AC2648cEK5L" TargetMode="External"/><Relationship Id="rId94" Type="http://schemas.openxmlformats.org/officeDocument/2006/relationships/hyperlink" Target="consultantplus://offline/ref=25523CAE0C119E1511EC8AD5816FC0B9031D01B9BD697B05290ECA9E9BCD5AD556F4B0E1EE94166DA24EA402F7d7K4L" TargetMode="External"/><Relationship Id="rId99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01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122" Type="http://schemas.openxmlformats.org/officeDocument/2006/relationships/hyperlink" Target="consultantplus://offline/ref=25523CAE0C119E1511EC8AD5816FC0B9031D0EBBBB6F7B05290ECA9E9BCD5AD544F4E8EDEF9D096BA45BF253B123A74CA8BBB7C08421EF7Cd1K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2C61158A0C89F59640347B8916CA0EA2DFD35820A9E295C2B30E4F4C0531EF89CCF4C525FCF798F3FA0CEB91c3K4L" TargetMode="External"/><Relationship Id="rId26" Type="http://schemas.openxmlformats.org/officeDocument/2006/relationships/hyperlink" Target="consultantplus://offline/ref=5B2C61158A0C89F59640347B8916CA0EA5D7D65C25A9E295C2B30E4F4C0531EF9BCCACCB27F5EE93A6B54ABE9E3716D40C9A8B1659ACc2K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31</Pages>
  <Words>9109</Words>
  <Characters>51927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Старовойтов Дмитрий Павлович</dc:creator>
  <cp:keywords/>
  <dc:description/>
  <cp:lastModifiedBy>User</cp:lastModifiedBy>
  <cp:revision>2</cp:revision>
  <cp:lastPrinted>2022-07-25T13:37:00Z</cp:lastPrinted>
  <dcterms:created xsi:type="dcterms:W3CDTF">2022-07-06T12:18:00Z</dcterms:created>
  <dcterms:modified xsi:type="dcterms:W3CDTF">2022-07-25T13:37:00Z</dcterms:modified>
</cp:coreProperties>
</file>