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456E90" w:rsidTr="00467755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4C4EB4" w:rsidRPr="00E36BBC" w:rsidRDefault="00755417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7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456E90" w:rsidTr="00467755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E36BBC" w:rsidRDefault="004C4EB4" w:rsidP="00456E90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456E90">
              <w:rPr>
                <w:spacing w:val="0"/>
                <w:sz w:val="28"/>
                <w:szCs w:val="28"/>
              </w:rPr>
              <w:t>121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E36BBC" w:rsidRDefault="004C4EB4" w:rsidP="00456E90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7-02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56E90">
                  <w:rPr>
                    <w:color w:val="002060"/>
                    <w:sz w:val="28"/>
                    <w:szCs w:val="28"/>
                  </w:rPr>
                  <w:t>2 июля 2026 г.</w:t>
                </w:r>
              </w:sdtContent>
            </w:sdt>
          </w:p>
        </w:tc>
      </w:tr>
      <w:tr w:rsidR="00E15AEA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67755">
        <w:trPr>
          <w:trHeight w:val="20"/>
        </w:trPr>
        <w:tc>
          <w:tcPr>
            <w:tcW w:w="10099" w:type="dxa"/>
            <w:vAlign w:val="center"/>
          </w:tcPr>
          <w:p w:rsidR="00E15AEA" w:rsidRPr="00FE3A0A" w:rsidRDefault="00456E90" w:rsidP="001E4F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456E90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Об утверждении Перечня специальных мест для размещения предвыборных печатных агитационных материалов при проведении выборов депутатов Государственной Думы Федерального Собрания Российской Федерации девятого созыва и Народного Собрания Республики Дагестан восьмого созыва, назначенных на 20 сентября 2026 года</w:t>
            </w:r>
          </w:p>
        </w:tc>
      </w:tr>
      <w:tr w:rsidR="00895766" w:rsidRPr="00E36BBC" w:rsidTr="00467755">
        <w:trPr>
          <w:trHeight w:val="20"/>
        </w:trPr>
        <w:tc>
          <w:tcPr>
            <w:tcW w:w="10099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456E90" w:rsidRPr="00456E90" w:rsidRDefault="00456E90" w:rsidP="000247CB">
      <w:pPr>
        <w:pStyle w:val="22"/>
        <w:shd w:val="clear" w:color="auto" w:fill="auto"/>
        <w:spacing w:line="276" w:lineRule="auto"/>
        <w:ind w:firstLine="709"/>
        <w:jc w:val="both"/>
        <w:rPr>
          <w:b w:val="0"/>
          <w:spacing w:val="-8"/>
          <w:sz w:val="28"/>
          <w:szCs w:val="28"/>
        </w:rPr>
      </w:pP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В соответствии с пунктом 7 статьи 54 Федерального закона «Об основных гарантиях избирательных прав и права на участие в референдуме граждан Российской Федерации» и на основании постановления Избирательной комиссии Республики Дагестан от 05.06.2026 </w:t>
      </w:r>
      <w:r w:rsidR="001E4F46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г. </w:t>
      </w: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>№ 50/384-7 «Об определении мест для размещения предвыборных печатных агитационных материалов на выборах депутатов Государственной Думы Федерального Собрания Российской Федерации девятого созыва и Народного Собрания Республики Дагестан восьмого созыва, назначенных на 20</w:t>
      </w:r>
      <w:r w:rsidR="001E4F46">
        <w:rPr>
          <w:b w:val="0"/>
          <w:color w:val="000000"/>
          <w:spacing w:val="-8"/>
          <w:sz w:val="28"/>
          <w:szCs w:val="28"/>
          <w:lang w:eastAsia="ru-RU" w:bidi="ru-RU"/>
        </w:rPr>
        <w:t> </w:t>
      </w: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>сентября 2026 года», постановления территориальной избирательной комиссии Гунибского района от 03.02.2024</w:t>
      </w:r>
      <w:r w:rsidR="001E4F46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 г. </w:t>
      </w: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>№ 02/16-10 «О предложении администрации МО</w:t>
      </w:r>
      <w:r w:rsidR="001E4F46">
        <w:rPr>
          <w:b w:val="0"/>
          <w:color w:val="000000"/>
          <w:spacing w:val="-8"/>
          <w:sz w:val="28"/>
          <w:szCs w:val="28"/>
          <w:lang w:eastAsia="ru-RU" w:bidi="ru-RU"/>
        </w:rPr>
        <w:t> </w:t>
      </w: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>«Гунибский район» о выделении специальных мест для размещения предвыборных печатных агитационных материалов на выборах депутатов Государственной Думы Федерального Собрания Российской Федерации девятого созыва и Народного Собрания Республики Дагестан восьмого созыва, назначенных на 20 сентября 2026 года»</w:t>
      </w:r>
      <w:r>
        <w:rPr>
          <w:b w:val="0"/>
          <w:color w:val="000000"/>
          <w:spacing w:val="-8"/>
          <w:sz w:val="28"/>
          <w:szCs w:val="28"/>
          <w:lang w:eastAsia="ru-RU" w:bidi="ru-RU"/>
        </w:rPr>
        <w:t>,</w:t>
      </w: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 администрация МО</w:t>
      </w:r>
      <w:r>
        <w:rPr>
          <w:b w:val="0"/>
          <w:color w:val="000000"/>
          <w:spacing w:val="-8"/>
          <w:sz w:val="28"/>
          <w:szCs w:val="28"/>
          <w:lang w:eastAsia="ru-RU" w:bidi="ru-RU"/>
        </w:rPr>
        <w:t> </w:t>
      </w: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«Гунибский район» </w:t>
      </w:r>
      <w:r w:rsidRPr="00456E90">
        <w:rPr>
          <w:b w:val="0"/>
          <w:spacing w:val="-8"/>
          <w:sz w:val="28"/>
          <w:szCs w:val="28"/>
        </w:rPr>
        <w:t>постановляет:</w:t>
      </w:r>
    </w:p>
    <w:p w:rsidR="00456E90" w:rsidRPr="00456E90" w:rsidRDefault="00456E90" w:rsidP="000247CB">
      <w:pPr>
        <w:pStyle w:val="22"/>
        <w:shd w:val="clear" w:color="auto" w:fill="auto"/>
        <w:tabs>
          <w:tab w:val="left" w:pos="350"/>
        </w:tabs>
        <w:spacing w:line="276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1. </w:t>
      </w: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>Утвердить прилагаемый Перечень специальных мест для размещения печатных предвыборных агитационных материалов при проведении выборов депутатов Государственной Думы Федерального Собрания Российской Федерации девятого созыва и Народного Собрания Республики Дагестан восьмого созыва, назначенных на 20 сентября 2026 года.</w:t>
      </w:r>
    </w:p>
    <w:p w:rsidR="00456E90" w:rsidRPr="00456E90" w:rsidRDefault="00456E90" w:rsidP="000247CB">
      <w:pPr>
        <w:pStyle w:val="22"/>
        <w:shd w:val="clear" w:color="auto" w:fill="auto"/>
        <w:tabs>
          <w:tab w:val="left" w:pos="350"/>
        </w:tabs>
        <w:spacing w:line="276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2. </w:t>
      </w: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>Разрешить размещение печатных предвыборных агитационных материалов в помещениях, на объектах внешнего благоустройства, зданиях, сооружениях и иных объектах городского округа, находящихся в муниципальной собственности и расположенных не ближе 50 метров от входа в помещение избирательной комиссии.</w:t>
      </w:r>
    </w:p>
    <w:p w:rsidR="00456E90" w:rsidRPr="00456E90" w:rsidRDefault="00456E90" w:rsidP="000247CB">
      <w:pPr>
        <w:pStyle w:val="22"/>
        <w:shd w:val="clear" w:color="auto" w:fill="auto"/>
        <w:tabs>
          <w:tab w:val="left" w:pos="350"/>
        </w:tabs>
        <w:spacing w:line="276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3. </w:t>
      </w: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>Печатные предвыборные агитационные материалы могут вывешиваться (расклеиваться, размещаться) в помещениях, на зданиях, сооружениях на объектах внешнего благоустройства, зданиях, сооружениях и иных объектах, не находящихся в муниципальной собственности, только при наличии письменного согласия и на условиях собственников, владельцев указанных объектов.</w:t>
      </w:r>
    </w:p>
    <w:p w:rsidR="00456E90" w:rsidRPr="00456E90" w:rsidRDefault="00456E90" w:rsidP="000247CB">
      <w:pPr>
        <w:pStyle w:val="22"/>
        <w:shd w:val="clear" w:color="auto" w:fill="auto"/>
        <w:tabs>
          <w:tab w:val="left" w:pos="357"/>
        </w:tabs>
        <w:spacing w:line="276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lastRenderedPageBreak/>
        <w:t xml:space="preserve">4. </w:t>
      </w: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>Опубликовать настоящее постановление в газете «Гуниб» и разместить на официальном сайте МО «Гунибский район» в информационнотелекоммуникационной сети Интернет.</w:t>
      </w:r>
    </w:p>
    <w:p w:rsidR="00456E90" w:rsidRPr="00456E90" w:rsidRDefault="00456E90" w:rsidP="000247CB">
      <w:pPr>
        <w:pStyle w:val="22"/>
        <w:shd w:val="clear" w:color="auto" w:fill="auto"/>
        <w:tabs>
          <w:tab w:val="left" w:pos="357"/>
        </w:tabs>
        <w:spacing w:line="276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5. </w:t>
      </w: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>Направить настоящее постановление в территориальную избирательную комиссию Гунибского района.</w:t>
      </w:r>
    </w:p>
    <w:p w:rsidR="00456E90" w:rsidRPr="00456E90" w:rsidRDefault="00456E90" w:rsidP="000247CB">
      <w:pPr>
        <w:pStyle w:val="22"/>
        <w:shd w:val="clear" w:color="auto" w:fill="auto"/>
        <w:tabs>
          <w:tab w:val="left" w:pos="357"/>
        </w:tabs>
        <w:spacing w:line="276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6. </w:t>
      </w:r>
      <w:r w:rsidRPr="00456E90">
        <w:rPr>
          <w:b w:val="0"/>
          <w:color w:val="000000"/>
          <w:spacing w:val="-8"/>
          <w:sz w:val="28"/>
          <w:szCs w:val="28"/>
          <w:lang w:eastAsia="ru-RU" w:bidi="ru-RU"/>
        </w:rPr>
        <w:t>Контроль за исполнением данного постановления возложить на заместителя главы администрации по безопасности Магомедова Ш.С.</w:t>
      </w:r>
    </w:p>
    <w:p w:rsidR="00375D3C" w:rsidRDefault="00375D3C" w:rsidP="00FF0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835"/>
      </w:tblGrid>
      <w:tr w:rsidR="008D6F54" w:rsidRPr="00E36BBC" w:rsidTr="00FE3A0A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FF02B0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Врио главы</w:t>
            </w:r>
            <w:r w:rsidR="008D6F54"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D6F54" w:rsidRPr="0068277A" w:rsidRDefault="00FF02B0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З. Магомедов</w:t>
            </w:r>
          </w:p>
        </w:tc>
      </w:tr>
    </w:tbl>
    <w:p w:rsidR="00546449" w:rsidRPr="001E4F46" w:rsidRDefault="00375D3C" w:rsidP="000247CB">
      <w:pPr>
        <w:rPr>
          <w:rFonts w:ascii="Times New Roman" w:hAnsi="Times New Roman" w:cs="Times New Roman"/>
          <w:sz w:val="28"/>
          <w:szCs w:val="28"/>
        </w:rPr>
      </w:pPr>
      <w:r w:rsidRPr="00375D3C">
        <w:rPr>
          <w:rFonts w:eastAsia="Calibri"/>
        </w:rPr>
        <w:br w:type="page"/>
      </w:r>
    </w:p>
    <w:p w:rsidR="001E4F46" w:rsidRPr="001E4F46" w:rsidRDefault="001E4F46" w:rsidP="001E4F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1E4F46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1E4F46" w:rsidRPr="001E4F46" w:rsidRDefault="001E4F46" w:rsidP="001E4F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1E4F46">
        <w:rPr>
          <w:rFonts w:ascii="Times New Roman" w:hAnsi="Times New Roman" w:cs="Times New Roman"/>
          <w:sz w:val="24"/>
          <w:szCs w:val="28"/>
        </w:rPr>
        <w:t xml:space="preserve">к постановлению администрации </w:t>
      </w:r>
    </w:p>
    <w:p w:rsidR="001E4F46" w:rsidRPr="001E4F46" w:rsidRDefault="001E4F46" w:rsidP="001E4F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1E4F46">
        <w:rPr>
          <w:rFonts w:ascii="Times New Roman" w:hAnsi="Times New Roman" w:cs="Times New Roman"/>
          <w:sz w:val="24"/>
          <w:szCs w:val="28"/>
        </w:rPr>
        <w:t xml:space="preserve">МО «Гунибский район» </w:t>
      </w:r>
    </w:p>
    <w:p w:rsidR="001E4F46" w:rsidRPr="001E4F46" w:rsidRDefault="001E4F46" w:rsidP="001E4F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1E4F46">
        <w:rPr>
          <w:rFonts w:ascii="Times New Roman" w:hAnsi="Times New Roman" w:cs="Times New Roman"/>
          <w:sz w:val="24"/>
          <w:szCs w:val="28"/>
        </w:rPr>
        <w:t>от 02 июля 2026г. № 121</w:t>
      </w:r>
    </w:p>
    <w:p w:rsidR="001E4F46" w:rsidRDefault="001E4F46" w:rsidP="001E4F46">
      <w:pPr>
        <w:spacing w:after="0" w:line="240" w:lineRule="auto"/>
        <w:rPr>
          <w:rFonts w:ascii="Calibri" w:eastAsia="Calibri" w:hAnsi="Calibri"/>
        </w:rPr>
      </w:pPr>
    </w:p>
    <w:p w:rsidR="001E4F46" w:rsidRDefault="001E4F46" w:rsidP="001E4F46">
      <w:pPr>
        <w:spacing w:after="0" w:line="240" w:lineRule="auto"/>
        <w:rPr>
          <w:rFonts w:ascii="Calibri" w:eastAsia="Calibri" w:hAnsi="Calibri"/>
        </w:rPr>
      </w:pPr>
    </w:p>
    <w:p w:rsidR="001E4F46" w:rsidRPr="001E4F46" w:rsidRDefault="001E4F46" w:rsidP="001E4F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4F46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1E4F46" w:rsidRDefault="001E4F46" w:rsidP="001E4F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4F46">
        <w:rPr>
          <w:rFonts w:ascii="Times New Roman" w:eastAsia="Calibri" w:hAnsi="Times New Roman" w:cs="Times New Roman"/>
          <w:b/>
          <w:sz w:val="28"/>
          <w:szCs w:val="28"/>
        </w:rPr>
        <w:t>специальных мест для размещения печатных предвыборных агитационных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E4F46">
        <w:rPr>
          <w:rFonts w:ascii="Times New Roman" w:eastAsia="Calibri" w:hAnsi="Times New Roman" w:cs="Times New Roman"/>
          <w:b/>
          <w:sz w:val="28"/>
          <w:szCs w:val="28"/>
        </w:rPr>
        <w:t>материалов при проведении выборов депутатов Государственной Думы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E4F46">
        <w:rPr>
          <w:rFonts w:ascii="Times New Roman" w:eastAsia="Calibri" w:hAnsi="Times New Roman" w:cs="Times New Roman"/>
          <w:b/>
          <w:sz w:val="28"/>
          <w:szCs w:val="28"/>
        </w:rPr>
        <w:t>Федерального Собрания Российской Федерации девятого созыва и Народного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E4F46">
        <w:rPr>
          <w:rFonts w:ascii="Times New Roman" w:eastAsia="Calibri" w:hAnsi="Times New Roman" w:cs="Times New Roman"/>
          <w:b/>
          <w:sz w:val="28"/>
          <w:szCs w:val="28"/>
        </w:rPr>
        <w:t>Собрания Республики Дагестан восьмого созыва, назначенных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E4F46" w:rsidRPr="001E4F46" w:rsidRDefault="001E4F46" w:rsidP="001E4F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4F46">
        <w:rPr>
          <w:rFonts w:ascii="Times New Roman" w:eastAsia="Calibri" w:hAnsi="Times New Roman" w:cs="Times New Roman"/>
          <w:b/>
          <w:sz w:val="28"/>
          <w:szCs w:val="28"/>
        </w:rPr>
        <w:t>на 20 сентября 2026 года</w:t>
      </w:r>
    </w:p>
    <w:p w:rsidR="001E4F46" w:rsidRDefault="001E4F46" w:rsidP="001E4F46">
      <w:pPr>
        <w:spacing w:after="0" w:line="240" w:lineRule="auto"/>
        <w:rPr>
          <w:rFonts w:ascii="Calibri" w:eastAsia="Calibri" w:hAnsi="Calibri"/>
        </w:rPr>
      </w:pPr>
    </w:p>
    <w:tbl>
      <w:tblPr>
        <w:tblOverlap w:val="never"/>
        <w:tblW w:w="997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5"/>
        <w:gridCol w:w="845"/>
        <w:gridCol w:w="15"/>
        <w:gridCol w:w="5493"/>
        <w:gridCol w:w="22"/>
        <w:gridCol w:w="2847"/>
        <w:gridCol w:w="29"/>
      </w:tblGrid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trHeight w:hRule="exact" w:val="90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4F46" w:rsidRPr="001E4F46" w:rsidRDefault="001E4F46" w:rsidP="000247CB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bidi="ru-RU"/>
              </w:rPr>
              <w:t>№</w:t>
            </w:r>
          </w:p>
          <w:p w:rsidR="001E4F46" w:rsidRPr="001E4F46" w:rsidRDefault="001E4F46" w:rsidP="000247CB">
            <w:pPr>
              <w:widowControl w:val="0"/>
              <w:spacing w:before="60"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bidi="ru-RU"/>
              </w:rPr>
              <w:t>п/п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4F46" w:rsidRPr="001E4F46" w:rsidRDefault="001E4F46" w:rsidP="000247CB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bidi="ru-RU"/>
              </w:rPr>
              <w:t>№</w:t>
            </w:r>
          </w:p>
          <w:p w:rsidR="001E4F46" w:rsidRPr="001E4F46" w:rsidRDefault="001E4F46" w:rsidP="000247CB">
            <w:pPr>
              <w:widowControl w:val="0"/>
              <w:spacing w:before="120"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bidi="ru-RU"/>
              </w:rPr>
              <w:t>ИУ</w:t>
            </w:r>
          </w:p>
        </w:tc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4F46" w:rsidRPr="001E4F46" w:rsidRDefault="001E4F46" w:rsidP="000247CB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bidi="ru-RU"/>
              </w:rPr>
              <w:t>Место расположения УИК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4F46" w:rsidRPr="001E4F46" w:rsidRDefault="001E4F46" w:rsidP="000247CB">
            <w:pPr>
              <w:widowControl w:val="0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bidi="ru-RU"/>
              </w:rPr>
              <w:t>Место для размещения информационных и агитационных материалов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trHeight w:hRule="exact" w:val="84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ru-RU"/>
              </w:rPr>
              <w:t>1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0283</w:t>
            </w:r>
          </w:p>
        </w:tc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368357, Республика Дагестан, Гунибский район, село Бацада (здание сельского дома культуры села Бацада)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81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Бацада возле здания администрации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trHeight w:hRule="exact" w:val="8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2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0284</w:t>
            </w:r>
          </w:p>
        </w:tc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368355, Республика Дагестан, Гунибский район, село Бухты (здание сельского дома культуры Информационный щит с. Бухты)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Бухты возле здания администрации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trHeight w:hRule="exact" w:val="112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0285</w:t>
            </w:r>
          </w:p>
        </w:tc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81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368355, Республика Дагестан, Гунибский район, сельсовет Бухтьшский, кутан Ново-Бухты (на территории Кизлярского района) (здание средней школы с.Ново-Бухты)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Ново-Бухты, кутан СХПК АФ Бухты возле здания конторы СХПК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trHeight w:hRule="exact" w:val="116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0286</w:t>
            </w:r>
          </w:p>
        </w:tc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368347, Республика Дагестан, Гунибский район, село Гонода (здание МКОУ (муниципальное казенное общеобразовательное учреждение)</w:t>
            </w:r>
          </w:p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«Гонодинская средняя общеобразовательная школа»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Г онода возле здания администрации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trHeight w:hRule="exact" w:val="84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5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0287</w:t>
            </w:r>
          </w:p>
        </w:tc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81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368340, Республика Дагестан, Гунибский район, село Гуниб (здание сельского дома культуры с.Гуниб)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81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Гуниб на площади Им. Шамиля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trHeight w:hRule="exact" w:val="83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6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0288</w:t>
            </w:r>
          </w:p>
        </w:tc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368342, Республика Дагестан, Гунибский район, село Кегер (здание сельского дома культуры с.Кегер)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Кегер возле здания администрации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trHeight w:hRule="exact" w:val="83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7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0289</w:t>
            </w:r>
          </w:p>
        </w:tc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368342, Республика Дагестан, Гунибский район, село Нижний Кегер (здание фруктово-консервного завода)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Нижний- Кегер возле здании АЗС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trHeight w:hRule="exact" w:val="83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8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0290</w:t>
            </w:r>
          </w:p>
        </w:tc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368345, Республика Дагестан, Гунибский район, село Корода (здание сельского дома культуры с.Корода)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Корода возле здания администрации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trHeight w:hRule="exact" w:val="8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9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0291</w:t>
            </w:r>
          </w:p>
        </w:tc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368345, Республика Дагестан, Гунибский район, село Карадах (здание Карадахской СОШ)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Карадах возле здания СДК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trHeight w:hRule="exact" w:val="141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10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0292</w:t>
            </w:r>
          </w:p>
        </w:tc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368343, Республика Дагестан, Гунибский район, сельсовет Кудалинский (здание МКОУ (муниципальное казенное общеобразовательное учреждение) «Кудалинская средняя общеобразовательная школа»)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Кудали возле здания администрации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trHeight w:hRule="exact" w:val="89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0293</w:t>
            </w:r>
          </w:p>
        </w:tc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368346, Республика Дагестан, Гунибский район, сельсовет Тлогобский, село Тлогоб (здание сельского дома культуры с.Тлогоб)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Тлогоб возле здания администрации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878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lastRenderedPageBreak/>
              <w:t>12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0294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368346, Республика Дагестан, Гунибский район, сельсовет Тлогобский село Агада (здание МКОУ Агадинская СОШ с. Агада)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Агада возле здания магазина (годекан)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1004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13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0295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368346, Республика Дагестан, Гунибский район, село Урала (здание школы с.Урала)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8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Урала возле здания мечети (годекан)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846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14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0296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368352, Республика Дагестан, Гунибский район, село Мегеб (здание сельского дома культуры с.Мегеб)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Мегеб возле здания школы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896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15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0297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368352, Республика Дагестан, Гунибский район, село Обох (здание администрации с.Обох)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Обох, возле здания администрации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16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0298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368344, Республика Дагестан, Гунибский район, сельсовет Ругуджинский, село Ругуджа (здание сельского дома культуры с.Ругуджа)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Ругуджа возле здания администрации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17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0299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368344, Республика Дагестан, Гунибский район, сельсовет Ругуджинский, кутан Герменчик (на территории Кумторкалинского района) (здание администраци Ругуджинских земель)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Герменчик, кутан СХПК АФ им.Даниялова возле здания администрации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842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0300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367344, Республика Дагестан, Гунибский район, сельсовет Ругуджинский, с.Хутни (здание школы с.Хутни)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Хутниб возле мечети (годекана)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814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19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0301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368331, Республика Дагестан, Гунибский район, село Салта (СДК (сельский дом культуры) с.Салта)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Салта возле здания администрации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828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20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0302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81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368354, Республика Дагестан, Гунибский район, сельсовет Согратлинский, село Согратль (здание администрации с.Согратль)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81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Согратль возле здания мечети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1696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21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0303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368354, Республика Дагестан, Гунибский район, сельсовет Согратлинский, 8 кутан Согратлинский (на территории Кумторкалинского района) (здание СХПК (сельскохозяйственный производственный кооператив) «Агрофирма Согратль»)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кутан СХПК АФ Согратль возле здания СДК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842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22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0304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368353, Республика Дагестан, Гунибский район, село Хиндах (здание Хиндахской сельской библиотеки)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Хиндах возле здания СДК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1145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23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0305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368353, Республика Дагестан, Гунибский район, село Хоточ (здание МКОУ (муниципальное казенное общеобразовательное учреждение) «Хоточинская средняя общеобразовательная школа»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Хоточ возле здания СДК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828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24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0306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368350, Республика Дагестан, Гунибский район, село Чох (здание сельского дома культуры с.Чох)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Чох возле здания администрации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1148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0307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368350, Республика Дагестан, Гунибский район, село Чох-Коммуна (здание МКОУ (муниципальное казенное общеобразовательное учреждение) «Чох- Коммунская средняя общеобразовательная школа»)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с. Чох-Коммуна возле здания СДК</w:t>
            </w:r>
          </w:p>
        </w:tc>
      </w:tr>
      <w:tr w:rsidR="001E4F46" w:rsidRPr="001E4F46" w:rsidTr="00DD3A75">
        <w:tblPrEx>
          <w:tblCellMar>
            <w:top w:w="0" w:type="dxa"/>
            <w:bottom w:w="0" w:type="dxa"/>
          </w:tblCellMar>
        </w:tblPrEx>
        <w:trPr>
          <w:trHeight w:hRule="exact" w:val="1721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1E4F46" w:rsidRDefault="001E4F46" w:rsidP="00DD3A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26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0308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368350, Республика Дагестан, Гунибский район, сельсовет Чохский, кутан Сафарали (на территории Кумторкалинского района) (здание ГКОУ РД (государственное казенное общеобразовательное учреждение) «Сафаралинский СОШ Гунибского района»)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1E4F46" w:rsidRDefault="001E4F46" w:rsidP="001E4F4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1E4F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ru-RU"/>
              </w:rPr>
              <w:t>Информационный щит кутан Сафарали возле здания СДК</w:t>
            </w:r>
          </w:p>
        </w:tc>
      </w:tr>
      <w:tr w:rsidR="001E4F46" w:rsidTr="00DD3A75">
        <w:tblPrEx>
          <w:tblCellMar>
            <w:top w:w="0" w:type="dxa"/>
            <w:bottom w:w="0" w:type="dxa"/>
          </w:tblCellMar>
        </w:tblPrEx>
        <w:trPr>
          <w:trHeight w:hRule="exact" w:val="1433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lastRenderedPageBreak/>
              <w:t>27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0309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368350, Республика Дагестан, Гунибский район, сельсовет Чохский, кутан Уллубиевка (на территории Кумторкалинского района) (здание сельского дома культуры с.Уллубиевка)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Информационный щит кутан Уллубиевка, возле здания школы</w:t>
            </w:r>
          </w:p>
        </w:tc>
      </w:tr>
      <w:tr w:rsidR="001E4F46" w:rsidTr="00DD3A75">
        <w:tblPrEx>
          <w:tblCellMar>
            <w:top w:w="0" w:type="dxa"/>
            <w:bottom w:w="0" w:type="dxa"/>
          </w:tblCellMar>
        </w:tblPrEx>
        <w:trPr>
          <w:trHeight w:hRule="exact" w:val="887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28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0310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368355, Республика Дагестан, Гунибский район, село Шангода (здание администрации с.Шангода)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Информационный щит с. Шангода возле здания администрации</w:t>
            </w:r>
          </w:p>
        </w:tc>
      </w:tr>
      <w:tr w:rsidR="001E4F46" w:rsidTr="00DD3A75">
        <w:tblPrEx>
          <w:tblCellMar>
            <w:top w:w="0" w:type="dxa"/>
            <w:bottom w:w="0" w:type="dxa"/>
          </w:tblCellMar>
        </w:tblPrEx>
        <w:trPr>
          <w:trHeight w:hRule="exact" w:val="1207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29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0311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368355, Республика Дагестан, Гунибский район, сельсовет Шангодинский, кутан Ново-Шангода (на территории Кумторкалинского района) (здание школы с.Ново-Шангода)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Информационный щит с. Ново-Шангода возле здания СДК</w:t>
            </w:r>
          </w:p>
        </w:tc>
      </w:tr>
      <w:tr w:rsidR="001E4F46" w:rsidTr="00DD3A75">
        <w:tblPrEx>
          <w:tblCellMar>
            <w:top w:w="0" w:type="dxa"/>
            <w:bottom w:w="0" w:type="dxa"/>
          </w:tblCellMar>
        </w:tblPrEx>
        <w:trPr>
          <w:trHeight w:hRule="exact" w:val="1087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30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0312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368356, Республика Дагестан, Гунибский район, село Шулани (здание администрации с.Шулани)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Информационный щит с. Шулани возле здания школы</w:t>
            </w:r>
          </w:p>
        </w:tc>
      </w:tr>
      <w:tr w:rsidR="001E4F46" w:rsidTr="00DD3A75">
        <w:tblPrEx>
          <w:tblCellMar>
            <w:top w:w="0" w:type="dxa"/>
            <w:bottom w:w="0" w:type="dxa"/>
          </w:tblCellMar>
        </w:tblPrEx>
        <w:trPr>
          <w:trHeight w:hRule="exact" w:val="825"/>
          <w:jc w:val="center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31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0313</w:t>
            </w: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368356, Республика Дагестан, Гунибский район, село Унты (здание школы с.Унты)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4F46" w:rsidRPr="000247CB" w:rsidRDefault="001E4F46" w:rsidP="00DD3A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0247CB">
              <w:rPr>
                <w:rStyle w:val="213pt0"/>
                <w:sz w:val="28"/>
                <w:szCs w:val="28"/>
              </w:rPr>
              <w:t>Информационный щит с. Унты возле годекана</w:t>
            </w:r>
          </w:p>
        </w:tc>
      </w:tr>
    </w:tbl>
    <w:p w:rsidR="001E4F46" w:rsidRDefault="001E4F46" w:rsidP="001E4F46">
      <w:pPr>
        <w:spacing w:after="0" w:line="240" w:lineRule="auto"/>
        <w:rPr>
          <w:rFonts w:ascii="Calibri" w:eastAsia="Calibri" w:hAnsi="Calibri"/>
        </w:rPr>
      </w:pPr>
    </w:p>
    <w:p w:rsidR="001E4F46" w:rsidRDefault="001E4F46" w:rsidP="001E4F46">
      <w:pPr>
        <w:spacing w:after="0" w:line="240" w:lineRule="auto"/>
        <w:rPr>
          <w:rFonts w:ascii="Calibri" w:eastAsia="Calibri" w:hAnsi="Calibri"/>
        </w:rPr>
      </w:pPr>
    </w:p>
    <w:p w:rsidR="000247CB" w:rsidRDefault="000247CB">
      <w:pPr>
        <w:spacing w:line="259" w:lineRule="auto"/>
        <w:rPr>
          <w:rFonts w:ascii="Calibri" w:eastAsia="Calibri" w:hAnsi="Calibri"/>
        </w:rPr>
      </w:pPr>
      <w:bookmarkStart w:id="0" w:name="_GoBack"/>
      <w:bookmarkEnd w:id="0"/>
    </w:p>
    <w:sectPr w:rsidR="000247CB" w:rsidSect="00FE12B0">
      <w:pgSz w:w="11900" w:h="16840"/>
      <w:pgMar w:top="624" w:right="567" w:bottom="624" w:left="136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417" w:rsidRDefault="00755417" w:rsidP="00D411A0">
      <w:pPr>
        <w:spacing w:after="0" w:line="240" w:lineRule="auto"/>
      </w:pPr>
      <w:r>
        <w:separator/>
      </w:r>
    </w:p>
  </w:endnote>
  <w:endnote w:type="continuationSeparator" w:id="0">
    <w:p w:rsidR="00755417" w:rsidRDefault="00755417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417" w:rsidRDefault="00755417" w:rsidP="00D411A0">
      <w:pPr>
        <w:spacing w:after="0" w:line="240" w:lineRule="auto"/>
      </w:pPr>
      <w:r>
        <w:separator/>
      </w:r>
    </w:p>
  </w:footnote>
  <w:footnote w:type="continuationSeparator" w:id="0">
    <w:p w:rsidR="00755417" w:rsidRDefault="00755417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165"/>
    <w:multiLevelType w:val="multilevel"/>
    <w:tmpl w:val="900A34E2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13062F"/>
    <w:multiLevelType w:val="multilevel"/>
    <w:tmpl w:val="E3A022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EE0BB8"/>
    <w:multiLevelType w:val="multilevel"/>
    <w:tmpl w:val="A23ED4A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30036A"/>
    <w:multiLevelType w:val="multilevel"/>
    <w:tmpl w:val="66C29D2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654722"/>
    <w:multiLevelType w:val="multilevel"/>
    <w:tmpl w:val="61DEE9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C03CD0"/>
    <w:multiLevelType w:val="multilevel"/>
    <w:tmpl w:val="6F629FDE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4A28EC"/>
    <w:multiLevelType w:val="multilevel"/>
    <w:tmpl w:val="48D68C5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098453D"/>
    <w:multiLevelType w:val="multilevel"/>
    <w:tmpl w:val="D65653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0131B6"/>
    <w:multiLevelType w:val="multilevel"/>
    <w:tmpl w:val="9960983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BBC2272"/>
    <w:multiLevelType w:val="multilevel"/>
    <w:tmpl w:val="31F286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9"/>
  </w:num>
  <w:num w:numId="4">
    <w:abstractNumId w:val="7"/>
  </w:num>
  <w:num w:numId="5">
    <w:abstractNumId w:val="1"/>
  </w:num>
  <w:num w:numId="6">
    <w:abstractNumId w:val="10"/>
  </w:num>
  <w:num w:numId="7">
    <w:abstractNumId w:val="3"/>
  </w:num>
  <w:num w:numId="8">
    <w:abstractNumId w:val="0"/>
  </w:num>
  <w:num w:numId="9">
    <w:abstractNumId w:val="6"/>
  </w:num>
  <w:num w:numId="10">
    <w:abstractNumId w:val="4"/>
  </w:num>
  <w:num w:numId="1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247CB"/>
    <w:rsid w:val="00033060"/>
    <w:rsid w:val="00044A38"/>
    <w:rsid w:val="00044E08"/>
    <w:rsid w:val="0004565F"/>
    <w:rsid w:val="00050EE6"/>
    <w:rsid w:val="000751A3"/>
    <w:rsid w:val="00077903"/>
    <w:rsid w:val="00080207"/>
    <w:rsid w:val="00082D73"/>
    <w:rsid w:val="00094FB6"/>
    <w:rsid w:val="00095ECB"/>
    <w:rsid w:val="00096322"/>
    <w:rsid w:val="0009721B"/>
    <w:rsid w:val="000A11D1"/>
    <w:rsid w:val="000A1CD3"/>
    <w:rsid w:val="000A514C"/>
    <w:rsid w:val="000B36D5"/>
    <w:rsid w:val="000C07DA"/>
    <w:rsid w:val="000D30DB"/>
    <w:rsid w:val="000E76AD"/>
    <w:rsid w:val="00100381"/>
    <w:rsid w:val="00120D01"/>
    <w:rsid w:val="00122C64"/>
    <w:rsid w:val="00122CC1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A042D"/>
    <w:rsid w:val="001A6D84"/>
    <w:rsid w:val="001C0106"/>
    <w:rsid w:val="001C31E9"/>
    <w:rsid w:val="001C6770"/>
    <w:rsid w:val="001C677B"/>
    <w:rsid w:val="001D5639"/>
    <w:rsid w:val="001E4F46"/>
    <w:rsid w:val="00200766"/>
    <w:rsid w:val="00213965"/>
    <w:rsid w:val="00242900"/>
    <w:rsid w:val="00246E5D"/>
    <w:rsid w:val="00255108"/>
    <w:rsid w:val="00265E6B"/>
    <w:rsid w:val="00266DE8"/>
    <w:rsid w:val="0027627E"/>
    <w:rsid w:val="0028018F"/>
    <w:rsid w:val="002A3BEF"/>
    <w:rsid w:val="002A6309"/>
    <w:rsid w:val="002B02BD"/>
    <w:rsid w:val="002C2066"/>
    <w:rsid w:val="002C3CEE"/>
    <w:rsid w:val="002C5061"/>
    <w:rsid w:val="002D21D2"/>
    <w:rsid w:val="002E4E25"/>
    <w:rsid w:val="002F61AA"/>
    <w:rsid w:val="003129DA"/>
    <w:rsid w:val="00313CE0"/>
    <w:rsid w:val="00322679"/>
    <w:rsid w:val="00322AFF"/>
    <w:rsid w:val="00325DD8"/>
    <w:rsid w:val="00343536"/>
    <w:rsid w:val="0034367C"/>
    <w:rsid w:val="00352BB2"/>
    <w:rsid w:val="00354540"/>
    <w:rsid w:val="003717A0"/>
    <w:rsid w:val="00375D3C"/>
    <w:rsid w:val="00381B76"/>
    <w:rsid w:val="00383E43"/>
    <w:rsid w:val="003853FF"/>
    <w:rsid w:val="003A1ADD"/>
    <w:rsid w:val="003A5667"/>
    <w:rsid w:val="003C2AF9"/>
    <w:rsid w:val="003C4CAE"/>
    <w:rsid w:val="003C6A0A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26CF8"/>
    <w:rsid w:val="00456E90"/>
    <w:rsid w:val="004676DB"/>
    <w:rsid w:val="00467755"/>
    <w:rsid w:val="00471820"/>
    <w:rsid w:val="004720A4"/>
    <w:rsid w:val="00473DF2"/>
    <w:rsid w:val="00480316"/>
    <w:rsid w:val="0048085D"/>
    <w:rsid w:val="00481AE7"/>
    <w:rsid w:val="00485F24"/>
    <w:rsid w:val="0049214A"/>
    <w:rsid w:val="004A1B40"/>
    <w:rsid w:val="004C4EB4"/>
    <w:rsid w:val="004C6297"/>
    <w:rsid w:val="004D1AB6"/>
    <w:rsid w:val="004E6B93"/>
    <w:rsid w:val="004E6C6B"/>
    <w:rsid w:val="004F487B"/>
    <w:rsid w:val="0050528C"/>
    <w:rsid w:val="005136C4"/>
    <w:rsid w:val="00521038"/>
    <w:rsid w:val="00531940"/>
    <w:rsid w:val="0054472C"/>
    <w:rsid w:val="0054625C"/>
    <w:rsid w:val="005462EC"/>
    <w:rsid w:val="00546449"/>
    <w:rsid w:val="00551FC5"/>
    <w:rsid w:val="00564D88"/>
    <w:rsid w:val="00571A7C"/>
    <w:rsid w:val="00585409"/>
    <w:rsid w:val="005A34D2"/>
    <w:rsid w:val="005C1C4E"/>
    <w:rsid w:val="005C5D44"/>
    <w:rsid w:val="005D3048"/>
    <w:rsid w:val="005D38FF"/>
    <w:rsid w:val="005E482E"/>
    <w:rsid w:val="006001D6"/>
    <w:rsid w:val="00600660"/>
    <w:rsid w:val="00603096"/>
    <w:rsid w:val="0061046C"/>
    <w:rsid w:val="00610820"/>
    <w:rsid w:val="00625F94"/>
    <w:rsid w:val="006455CC"/>
    <w:rsid w:val="00647DAD"/>
    <w:rsid w:val="00652CBF"/>
    <w:rsid w:val="00667208"/>
    <w:rsid w:val="00667CAA"/>
    <w:rsid w:val="00675E88"/>
    <w:rsid w:val="0068277A"/>
    <w:rsid w:val="006C364F"/>
    <w:rsid w:val="006C3673"/>
    <w:rsid w:val="006C6C52"/>
    <w:rsid w:val="006D2D0A"/>
    <w:rsid w:val="006E08C9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5417"/>
    <w:rsid w:val="007570DC"/>
    <w:rsid w:val="007625B0"/>
    <w:rsid w:val="00763E6F"/>
    <w:rsid w:val="00772397"/>
    <w:rsid w:val="007774C8"/>
    <w:rsid w:val="0079327D"/>
    <w:rsid w:val="007974CE"/>
    <w:rsid w:val="007A2AC8"/>
    <w:rsid w:val="007A44B7"/>
    <w:rsid w:val="007C5F7D"/>
    <w:rsid w:val="007C6FEC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37AAD"/>
    <w:rsid w:val="00841902"/>
    <w:rsid w:val="00844C2F"/>
    <w:rsid w:val="00844FE2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A4473"/>
    <w:rsid w:val="008A5625"/>
    <w:rsid w:val="008A575E"/>
    <w:rsid w:val="008A6ED4"/>
    <w:rsid w:val="008A7804"/>
    <w:rsid w:val="008B43CE"/>
    <w:rsid w:val="008C565E"/>
    <w:rsid w:val="008D215E"/>
    <w:rsid w:val="008D26B0"/>
    <w:rsid w:val="008D6272"/>
    <w:rsid w:val="008D6B62"/>
    <w:rsid w:val="008D6F54"/>
    <w:rsid w:val="008F3B7E"/>
    <w:rsid w:val="008F6BEF"/>
    <w:rsid w:val="009040A5"/>
    <w:rsid w:val="009065F7"/>
    <w:rsid w:val="00910F91"/>
    <w:rsid w:val="009145A5"/>
    <w:rsid w:val="009223FC"/>
    <w:rsid w:val="009341D9"/>
    <w:rsid w:val="009347C9"/>
    <w:rsid w:val="00945A1A"/>
    <w:rsid w:val="00955155"/>
    <w:rsid w:val="009624FA"/>
    <w:rsid w:val="00967D60"/>
    <w:rsid w:val="009A0538"/>
    <w:rsid w:val="009B1D7D"/>
    <w:rsid w:val="009B36F5"/>
    <w:rsid w:val="009C74B4"/>
    <w:rsid w:val="009D13D3"/>
    <w:rsid w:val="009E0527"/>
    <w:rsid w:val="00A02D22"/>
    <w:rsid w:val="00A0348C"/>
    <w:rsid w:val="00A0371A"/>
    <w:rsid w:val="00A102D4"/>
    <w:rsid w:val="00A12BE3"/>
    <w:rsid w:val="00A144BC"/>
    <w:rsid w:val="00A33D20"/>
    <w:rsid w:val="00A42AB5"/>
    <w:rsid w:val="00A44F3F"/>
    <w:rsid w:val="00A54FDF"/>
    <w:rsid w:val="00A551F0"/>
    <w:rsid w:val="00A57F7D"/>
    <w:rsid w:val="00A621D6"/>
    <w:rsid w:val="00A62E29"/>
    <w:rsid w:val="00A80050"/>
    <w:rsid w:val="00A8140C"/>
    <w:rsid w:val="00A82B20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01B7C"/>
    <w:rsid w:val="00B11CE1"/>
    <w:rsid w:val="00B32BBD"/>
    <w:rsid w:val="00B34591"/>
    <w:rsid w:val="00B35623"/>
    <w:rsid w:val="00B411CC"/>
    <w:rsid w:val="00B4615E"/>
    <w:rsid w:val="00B77849"/>
    <w:rsid w:val="00B85A0D"/>
    <w:rsid w:val="00B90F87"/>
    <w:rsid w:val="00B97102"/>
    <w:rsid w:val="00BA3E8B"/>
    <w:rsid w:val="00BA4A77"/>
    <w:rsid w:val="00BA7BFF"/>
    <w:rsid w:val="00BB3A54"/>
    <w:rsid w:val="00BE3E3B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216A"/>
    <w:rsid w:val="00C72DA9"/>
    <w:rsid w:val="00C76B5A"/>
    <w:rsid w:val="00C76F24"/>
    <w:rsid w:val="00C774D9"/>
    <w:rsid w:val="00C83816"/>
    <w:rsid w:val="00C91319"/>
    <w:rsid w:val="00C97F5D"/>
    <w:rsid w:val="00CA0B41"/>
    <w:rsid w:val="00CA4D4E"/>
    <w:rsid w:val="00CD04F3"/>
    <w:rsid w:val="00CD17AC"/>
    <w:rsid w:val="00CD5A96"/>
    <w:rsid w:val="00CD7E27"/>
    <w:rsid w:val="00CE26AC"/>
    <w:rsid w:val="00CE5437"/>
    <w:rsid w:val="00D106D0"/>
    <w:rsid w:val="00D20C32"/>
    <w:rsid w:val="00D30E18"/>
    <w:rsid w:val="00D345ED"/>
    <w:rsid w:val="00D34865"/>
    <w:rsid w:val="00D354F9"/>
    <w:rsid w:val="00D411A0"/>
    <w:rsid w:val="00D46FDA"/>
    <w:rsid w:val="00D524AB"/>
    <w:rsid w:val="00D55A31"/>
    <w:rsid w:val="00D75979"/>
    <w:rsid w:val="00D80CFA"/>
    <w:rsid w:val="00DA4C25"/>
    <w:rsid w:val="00DA50B6"/>
    <w:rsid w:val="00DA6FE5"/>
    <w:rsid w:val="00DA7812"/>
    <w:rsid w:val="00DD3A75"/>
    <w:rsid w:val="00DD4021"/>
    <w:rsid w:val="00DD4BC3"/>
    <w:rsid w:val="00DD581D"/>
    <w:rsid w:val="00DD7ABC"/>
    <w:rsid w:val="00DE053E"/>
    <w:rsid w:val="00DE0DFB"/>
    <w:rsid w:val="00DE158C"/>
    <w:rsid w:val="00DE2ABB"/>
    <w:rsid w:val="00DE6D97"/>
    <w:rsid w:val="00DF3F0A"/>
    <w:rsid w:val="00DF4ED3"/>
    <w:rsid w:val="00DF5D99"/>
    <w:rsid w:val="00E15AEA"/>
    <w:rsid w:val="00E25506"/>
    <w:rsid w:val="00E260F7"/>
    <w:rsid w:val="00E26F9C"/>
    <w:rsid w:val="00E36BBC"/>
    <w:rsid w:val="00E4025E"/>
    <w:rsid w:val="00E458D2"/>
    <w:rsid w:val="00E47A75"/>
    <w:rsid w:val="00E51B55"/>
    <w:rsid w:val="00E51D83"/>
    <w:rsid w:val="00E52E8A"/>
    <w:rsid w:val="00E562DF"/>
    <w:rsid w:val="00E64CBA"/>
    <w:rsid w:val="00E71CA5"/>
    <w:rsid w:val="00E745CA"/>
    <w:rsid w:val="00E755FB"/>
    <w:rsid w:val="00E82E9C"/>
    <w:rsid w:val="00E84ADD"/>
    <w:rsid w:val="00EA3439"/>
    <w:rsid w:val="00EC07C6"/>
    <w:rsid w:val="00EC5D40"/>
    <w:rsid w:val="00ED1615"/>
    <w:rsid w:val="00ED42F6"/>
    <w:rsid w:val="00EE3030"/>
    <w:rsid w:val="00EF0B24"/>
    <w:rsid w:val="00F2407A"/>
    <w:rsid w:val="00F24B8B"/>
    <w:rsid w:val="00F3214D"/>
    <w:rsid w:val="00F41601"/>
    <w:rsid w:val="00F466A8"/>
    <w:rsid w:val="00F50B9C"/>
    <w:rsid w:val="00F51000"/>
    <w:rsid w:val="00F73A42"/>
    <w:rsid w:val="00F80A15"/>
    <w:rsid w:val="00F97195"/>
    <w:rsid w:val="00F97E84"/>
    <w:rsid w:val="00FB4E97"/>
    <w:rsid w:val="00FB5A1C"/>
    <w:rsid w:val="00FE12B0"/>
    <w:rsid w:val="00FE3A0A"/>
    <w:rsid w:val="00FE569E"/>
    <w:rsid w:val="00FF02B0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D922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0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Normal (Web)"/>
    <w:basedOn w:val="a0"/>
    <w:link w:val="a5"/>
    <w:uiPriority w:val="99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2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1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7">
    <w:name w:val="Hyperlink"/>
    <w:basedOn w:val="a1"/>
    <w:uiPriority w:val="99"/>
    <w:unhideWhenUsed/>
    <w:rsid w:val="004C4EB4"/>
    <w:rPr>
      <w:color w:val="0563C1" w:themeColor="hyperlink"/>
      <w:u w:val="single"/>
    </w:rPr>
  </w:style>
  <w:style w:type="paragraph" w:styleId="a8">
    <w:name w:val="Balloon Text"/>
    <w:basedOn w:val="a0"/>
    <w:link w:val="a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0"/>
    <w:link w:val="ab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rsid w:val="00D411A0"/>
    <w:rPr>
      <w:rFonts w:eastAsiaTheme="minorEastAsia"/>
      <w:lang w:eastAsia="ru-RU"/>
    </w:rPr>
  </w:style>
  <w:style w:type="paragraph" w:styleId="ac">
    <w:name w:val="footer"/>
    <w:basedOn w:val="a0"/>
    <w:link w:val="ad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1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0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1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1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0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0"/>
    <w:next w:val="a0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877223"/>
  </w:style>
  <w:style w:type="character" w:customStyle="1" w:styleId="Heading1Char">
    <w:name w:val="Heading 1 Char"/>
    <w:basedOn w:val="a1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e">
    <w:name w:val="List Paragraph"/>
    <w:basedOn w:val="a0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0">
    <w:name w:val="Title"/>
    <w:basedOn w:val="a0"/>
    <w:next w:val="a0"/>
    <w:link w:val="af1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1">
    <w:name w:val="Заголовок Знак"/>
    <w:basedOn w:val="a1"/>
    <w:link w:val="af0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2">
    <w:name w:val="Subtitle"/>
    <w:basedOn w:val="a0"/>
    <w:next w:val="a0"/>
    <w:link w:val="af3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Подзаголовок Знак"/>
    <w:basedOn w:val="a1"/>
    <w:link w:val="af2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0"/>
    <w:next w:val="a0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1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4">
    <w:name w:val="Intense Quote"/>
    <w:basedOn w:val="a0"/>
    <w:next w:val="a0"/>
    <w:link w:val="af5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5">
    <w:name w:val="Выделенная цитата Знак"/>
    <w:basedOn w:val="a1"/>
    <w:link w:val="af4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1"/>
    <w:uiPriority w:val="99"/>
    <w:rsid w:val="00877223"/>
  </w:style>
  <w:style w:type="character" w:customStyle="1" w:styleId="FooterChar">
    <w:name w:val="Footer Char"/>
    <w:basedOn w:val="a1"/>
    <w:uiPriority w:val="99"/>
    <w:rsid w:val="00877223"/>
  </w:style>
  <w:style w:type="paragraph" w:customStyle="1" w:styleId="14">
    <w:name w:val="Название объекта1"/>
    <w:basedOn w:val="a0"/>
    <w:next w:val="a0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2"/>
    <w:next w:val="a6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6">
    <w:name w:val="footnote text"/>
    <w:basedOn w:val="a0"/>
    <w:link w:val="af7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7">
    <w:name w:val="Текст сноски Знак"/>
    <w:basedOn w:val="a1"/>
    <w:link w:val="af6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8">
    <w:name w:val="footnote reference"/>
    <w:basedOn w:val="a1"/>
    <w:uiPriority w:val="99"/>
    <w:unhideWhenUsed/>
    <w:rsid w:val="00877223"/>
    <w:rPr>
      <w:vertAlign w:val="superscript"/>
    </w:rPr>
  </w:style>
  <w:style w:type="paragraph" w:styleId="af9">
    <w:name w:val="endnote text"/>
    <w:basedOn w:val="a0"/>
    <w:link w:val="afa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b">
    <w:name w:val="endnote reference"/>
    <w:basedOn w:val="a1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0"/>
    <w:next w:val="a0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0"/>
    <w:next w:val="a0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0"/>
    <w:next w:val="a0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0"/>
    <w:next w:val="a0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0"/>
    <w:next w:val="a0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0"/>
    <w:next w:val="a0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0"/>
    <w:next w:val="a0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0"/>
    <w:next w:val="a0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0"/>
    <w:next w:val="a0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3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3"/>
    <w:uiPriority w:val="99"/>
    <w:semiHidden/>
    <w:unhideWhenUsed/>
    <w:rsid w:val="00877223"/>
  </w:style>
  <w:style w:type="character" w:customStyle="1" w:styleId="afd">
    <w:name w:val="Цветовое выделение"/>
    <w:rsid w:val="00877223"/>
    <w:rPr>
      <w:b/>
      <w:bCs/>
      <w:color w:val="26282F"/>
    </w:rPr>
  </w:style>
  <w:style w:type="character" w:customStyle="1" w:styleId="afe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f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0">
    <w:name w:val="Внимание"/>
    <w:basedOn w:val="a0"/>
    <w:next w:val="a0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1">
    <w:name w:val="Внимание: криминал!!"/>
    <w:basedOn w:val="aff0"/>
    <w:next w:val="a0"/>
    <w:uiPriority w:val="99"/>
    <w:rsid w:val="00877223"/>
  </w:style>
  <w:style w:type="paragraph" w:customStyle="1" w:styleId="aff2">
    <w:name w:val="Внимание: недобросовестность!"/>
    <w:basedOn w:val="aff0"/>
    <w:next w:val="a0"/>
    <w:uiPriority w:val="99"/>
    <w:rsid w:val="00877223"/>
  </w:style>
  <w:style w:type="character" w:customStyle="1" w:styleId="aff3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4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5">
    <w:name w:val="Дочерний элемент списка"/>
    <w:basedOn w:val="a0"/>
    <w:next w:val="a0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6">
    <w:name w:val="Основное меню (преемственное)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6"/>
    <w:next w:val="a0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7">
    <w:name w:val="Заголовок группы контролов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0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9">
    <w:name w:val="Заголовок распахивающейся части диалога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a">
    <w:name w:val="Заголовок своего сообщения"/>
    <w:uiPriority w:val="99"/>
    <w:rsid w:val="00877223"/>
  </w:style>
  <w:style w:type="paragraph" w:customStyle="1" w:styleId="affb">
    <w:name w:val="Заголовок статьи"/>
    <w:basedOn w:val="a0"/>
    <w:next w:val="a0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c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d">
    <w:name w:val="Заголовок ЭР (левое окно)"/>
    <w:basedOn w:val="a0"/>
    <w:next w:val="a0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e">
    <w:name w:val="Заголовок ЭР (правое окно)"/>
    <w:basedOn w:val="affd"/>
    <w:next w:val="a0"/>
    <w:uiPriority w:val="99"/>
    <w:rsid w:val="00877223"/>
    <w:pPr>
      <w:spacing w:after="0"/>
      <w:jc w:val="left"/>
    </w:pPr>
  </w:style>
  <w:style w:type="paragraph" w:customStyle="1" w:styleId="afff">
    <w:name w:val="Интерактивный заголовок"/>
    <w:basedOn w:val="17"/>
    <w:next w:val="a0"/>
    <w:uiPriority w:val="99"/>
    <w:rsid w:val="00877223"/>
    <w:rPr>
      <w:u w:val="single"/>
    </w:rPr>
  </w:style>
  <w:style w:type="paragraph" w:customStyle="1" w:styleId="afff0">
    <w:name w:val="Текст информации об изменениях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1">
    <w:name w:val="Информация об изменениях"/>
    <w:basedOn w:val="afff0"/>
    <w:next w:val="a0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2">
    <w:name w:val="Текст (справка)"/>
    <w:basedOn w:val="a0"/>
    <w:next w:val="a0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3">
    <w:name w:val="Комментарий"/>
    <w:basedOn w:val="afff2"/>
    <w:next w:val="a0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4">
    <w:name w:val="Информация об изменениях документа"/>
    <w:basedOn w:val="afff3"/>
    <w:next w:val="a0"/>
    <w:uiPriority w:val="99"/>
    <w:rsid w:val="00877223"/>
    <w:rPr>
      <w:i/>
      <w:iCs/>
    </w:rPr>
  </w:style>
  <w:style w:type="paragraph" w:customStyle="1" w:styleId="afff5">
    <w:name w:val="Текст (лев. подпись)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левый)"/>
    <w:basedOn w:val="afff5"/>
    <w:next w:val="a0"/>
    <w:uiPriority w:val="99"/>
    <w:rsid w:val="00877223"/>
    <w:rPr>
      <w:sz w:val="14"/>
      <w:szCs w:val="14"/>
    </w:rPr>
  </w:style>
  <w:style w:type="paragraph" w:customStyle="1" w:styleId="afff7">
    <w:name w:val="Текст (прав. подпись)"/>
    <w:basedOn w:val="a0"/>
    <w:next w:val="a0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8">
    <w:name w:val="Колонтитул (правый)"/>
    <w:basedOn w:val="afff7"/>
    <w:next w:val="a0"/>
    <w:uiPriority w:val="99"/>
    <w:rsid w:val="00877223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0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a">
    <w:name w:val="Куда обратиться?"/>
    <w:basedOn w:val="aff0"/>
    <w:next w:val="a0"/>
    <w:uiPriority w:val="99"/>
    <w:rsid w:val="00877223"/>
  </w:style>
  <w:style w:type="paragraph" w:customStyle="1" w:styleId="afffb">
    <w:name w:val="Моноширинный"/>
    <w:basedOn w:val="a0"/>
    <w:next w:val="a0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c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d">
    <w:name w:val="Напишите нам"/>
    <w:basedOn w:val="a0"/>
    <w:next w:val="a0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e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f">
    <w:name w:val="Необходимые документы"/>
    <w:basedOn w:val="aff0"/>
    <w:next w:val="a0"/>
    <w:uiPriority w:val="99"/>
    <w:rsid w:val="00877223"/>
    <w:pPr>
      <w:ind w:firstLine="118"/>
    </w:pPr>
  </w:style>
  <w:style w:type="paragraph" w:customStyle="1" w:styleId="affff0">
    <w:name w:val="Нормальный (таблица)"/>
    <w:basedOn w:val="a0"/>
    <w:next w:val="a0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1">
    <w:name w:val="Таблицы (моноширинный)"/>
    <w:basedOn w:val="a0"/>
    <w:next w:val="a0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2">
    <w:name w:val="Оглавление"/>
    <w:basedOn w:val="affff1"/>
    <w:next w:val="a0"/>
    <w:uiPriority w:val="99"/>
    <w:rsid w:val="00877223"/>
    <w:pPr>
      <w:ind w:left="140"/>
    </w:pPr>
  </w:style>
  <w:style w:type="character" w:customStyle="1" w:styleId="affff3">
    <w:name w:val="Опечатки"/>
    <w:uiPriority w:val="99"/>
    <w:rsid w:val="00877223"/>
    <w:rPr>
      <w:color w:val="FF0000"/>
    </w:rPr>
  </w:style>
  <w:style w:type="paragraph" w:customStyle="1" w:styleId="affff4">
    <w:name w:val="Переменная часть"/>
    <w:basedOn w:val="aff6"/>
    <w:next w:val="a0"/>
    <w:uiPriority w:val="99"/>
    <w:rsid w:val="00877223"/>
    <w:rPr>
      <w:sz w:val="18"/>
      <w:szCs w:val="18"/>
    </w:rPr>
  </w:style>
  <w:style w:type="paragraph" w:customStyle="1" w:styleId="affff5">
    <w:name w:val="Подвал для информации об изменениях"/>
    <w:basedOn w:val="1"/>
    <w:next w:val="a0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6">
    <w:name w:val="Подзаголовок для информации об изменениях"/>
    <w:basedOn w:val="afff0"/>
    <w:next w:val="a0"/>
    <w:uiPriority w:val="99"/>
    <w:rsid w:val="00877223"/>
    <w:rPr>
      <w:b/>
      <w:bCs/>
    </w:rPr>
  </w:style>
  <w:style w:type="paragraph" w:customStyle="1" w:styleId="affff7">
    <w:name w:val="Подчёркнуный текст"/>
    <w:basedOn w:val="a0"/>
    <w:next w:val="a0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остоянная часть"/>
    <w:basedOn w:val="aff6"/>
    <w:next w:val="a0"/>
    <w:uiPriority w:val="99"/>
    <w:rsid w:val="00877223"/>
    <w:rPr>
      <w:sz w:val="20"/>
      <w:szCs w:val="20"/>
    </w:rPr>
  </w:style>
  <w:style w:type="paragraph" w:customStyle="1" w:styleId="affff9">
    <w:name w:val="Прижатый влево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a">
    <w:name w:val="Пример."/>
    <w:basedOn w:val="aff0"/>
    <w:next w:val="a0"/>
    <w:uiPriority w:val="99"/>
    <w:rsid w:val="00877223"/>
  </w:style>
  <w:style w:type="paragraph" w:customStyle="1" w:styleId="affffb">
    <w:name w:val="Примечание."/>
    <w:basedOn w:val="aff0"/>
    <w:next w:val="a0"/>
    <w:uiPriority w:val="99"/>
    <w:rsid w:val="00877223"/>
  </w:style>
  <w:style w:type="character" w:customStyle="1" w:styleId="affffc">
    <w:name w:val="Продолжение ссылки"/>
    <w:uiPriority w:val="99"/>
    <w:rsid w:val="00877223"/>
  </w:style>
  <w:style w:type="paragraph" w:customStyle="1" w:styleId="affffd">
    <w:name w:val="Словарная статья"/>
    <w:basedOn w:val="a0"/>
    <w:next w:val="a0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f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0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1">
    <w:name w:val="Ссылка на официальную публикацию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2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3">
    <w:name w:val="Текст в таблице"/>
    <w:basedOn w:val="affff0"/>
    <w:next w:val="a0"/>
    <w:uiPriority w:val="99"/>
    <w:rsid w:val="00877223"/>
    <w:pPr>
      <w:ind w:firstLine="500"/>
    </w:pPr>
  </w:style>
  <w:style w:type="paragraph" w:customStyle="1" w:styleId="afffff4">
    <w:name w:val="Текст ЭР (см. также)"/>
    <w:basedOn w:val="a0"/>
    <w:next w:val="a0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5">
    <w:name w:val="Технический комментарий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6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7">
    <w:name w:val="Формула"/>
    <w:basedOn w:val="a0"/>
    <w:next w:val="a0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8">
    <w:name w:val="Центрированный (таблица)"/>
    <w:basedOn w:val="affff0"/>
    <w:next w:val="a0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1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9">
    <w:name w:val="Body Text"/>
    <w:basedOn w:val="a0"/>
    <w:link w:val="afffffa"/>
    <w:unhideWhenUsed/>
    <w:rsid w:val="004676DB"/>
    <w:pPr>
      <w:spacing w:after="120"/>
    </w:pPr>
  </w:style>
  <w:style w:type="character" w:customStyle="1" w:styleId="afffffa">
    <w:name w:val="Основной текст Знак"/>
    <w:basedOn w:val="a1"/>
    <w:link w:val="afffff9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2"/>
    <w:next w:val="a6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1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0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3"/>
    <w:uiPriority w:val="99"/>
    <w:semiHidden/>
    <w:unhideWhenUsed/>
    <w:rsid w:val="003A5667"/>
  </w:style>
  <w:style w:type="paragraph" w:customStyle="1" w:styleId="53">
    <w:name w:val="Стиль5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0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0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3"/>
    <w:uiPriority w:val="99"/>
    <w:semiHidden/>
    <w:unhideWhenUsed/>
    <w:rsid w:val="003A5667"/>
  </w:style>
  <w:style w:type="character" w:customStyle="1" w:styleId="19">
    <w:name w:val="Основной текст Знак1"/>
    <w:basedOn w:val="a1"/>
    <w:uiPriority w:val="99"/>
    <w:rsid w:val="003A5667"/>
  </w:style>
  <w:style w:type="character" w:customStyle="1" w:styleId="afffffb">
    <w:name w:val="Основной текст с отступом Знак"/>
    <w:link w:val="afffffc"/>
    <w:rsid w:val="003A5667"/>
    <w:rPr>
      <w:sz w:val="28"/>
      <w:szCs w:val="24"/>
    </w:rPr>
  </w:style>
  <w:style w:type="paragraph" w:styleId="afffffc">
    <w:name w:val="Body Text Indent"/>
    <w:basedOn w:val="a0"/>
    <w:link w:val="afffffb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1"/>
    <w:uiPriority w:val="99"/>
    <w:rsid w:val="003A5667"/>
    <w:rPr>
      <w:rFonts w:eastAsiaTheme="minorEastAsia"/>
      <w:lang w:eastAsia="ru-RU"/>
    </w:rPr>
  </w:style>
  <w:style w:type="character" w:styleId="afffffd">
    <w:name w:val="Strong"/>
    <w:uiPriority w:val="22"/>
    <w:qFormat/>
    <w:rsid w:val="003A5667"/>
    <w:rPr>
      <w:b/>
      <w:bCs/>
    </w:rPr>
  </w:style>
  <w:style w:type="character" w:styleId="afffffe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f">
    <w:name w:val="Subtle Emphasis"/>
    <w:uiPriority w:val="19"/>
    <w:qFormat/>
    <w:rsid w:val="003A5667"/>
    <w:rPr>
      <w:i/>
      <w:iCs/>
      <w:color w:val="auto"/>
    </w:rPr>
  </w:style>
  <w:style w:type="character" w:styleId="affffff0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1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2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3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5">
    <w:name w:val="Обычный (веб) Знак"/>
    <w:link w:val="a4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0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1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4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0"/>
    <w:link w:val="affffff4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0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5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0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0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0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2"/>
    <w:next w:val="a6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1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0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1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1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  <w:style w:type="character" w:customStyle="1" w:styleId="CharacterStyle1">
    <w:name w:val="Character Style 1"/>
    <w:qFormat/>
    <w:rsid w:val="009145A5"/>
    <w:rPr>
      <w:sz w:val="20"/>
    </w:rPr>
  </w:style>
  <w:style w:type="numbering" w:customStyle="1" w:styleId="46">
    <w:name w:val="Нет списка4"/>
    <w:next w:val="a3"/>
    <w:uiPriority w:val="99"/>
    <w:semiHidden/>
    <w:unhideWhenUsed/>
    <w:rsid w:val="00F3214D"/>
  </w:style>
  <w:style w:type="numbering" w:customStyle="1" w:styleId="56">
    <w:name w:val="Нет списка5"/>
    <w:next w:val="a3"/>
    <w:uiPriority w:val="99"/>
    <w:semiHidden/>
    <w:unhideWhenUsed/>
    <w:rsid w:val="00B90F87"/>
  </w:style>
  <w:style w:type="character" w:customStyle="1" w:styleId="blk">
    <w:name w:val="blk"/>
    <w:basedOn w:val="a1"/>
    <w:rsid w:val="00B90F87"/>
  </w:style>
  <w:style w:type="character" w:customStyle="1" w:styleId="ep">
    <w:name w:val="ep"/>
    <w:basedOn w:val="a1"/>
    <w:rsid w:val="00B90F87"/>
  </w:style>
  <w:style w:type="character" w:customStyle="1" w:styleId="f">
    <w:name w:val="f"/>
    <w:basedOn w:val="a1"/>
    <w:rsid w:val="00B90F87"/>
  </w:style>
  <w:style w:type="table" w:customStyle="1" w:styleId="37">
    <w:name w:val="Сетка таблицы3"/>
    <w:basedOn w:val="a2"/>
    <w:next w:val="a6"/>
    <w:uiPriority w:val="59"/>
    <w:rsid w:val="00B90F8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3"/>
    <w:uiPriority w:val="99"/>
    <w:semiHidden/>
    <w:unhideWhenUsed/>
    <w:rsid w:val="00375D3C"/>
  </w:style>
  <w:style w:type="paragraph" w:customStyle="1" w:styleId="1d">
    <w:name w:val="Обычный1"/>
    <w:rsid w:val="00375D3C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affffff6">
    <w:name w:val="Текст примечания Знак"/>
    <w:basedOn w:val="a1"/>
    <w:link w:val="affffff7"/>
    <w:semiHidden/>
    <w:rsid w:val="00375D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7">
    <w:name w:val="annotation text"/>
    <w:basedOn w:val="a0"/>
    <w:link w:val="affffff6"/>
    <w:semiHidden/>
    <w:rsid w:val="00375D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e">
    <w:name w:val="Текст примечания Знак1"/>
    <w:basedOn w:val="a1"/>
    <w:uiPriority w:val="99"/>
    <w:semiHidden/>
    <w:rsid w:val="00375D3C"/>
    <w:rPr>
      <w:rFonts w:eastAsiaTheme="minorEastAsia"/>
      <w:sz w:val="20"/>
      <w:szCs w:val="20"/>
      <w:lang w:eastAsia="ru-RU"/>
    </w:rPr>
  </w:style>
  <w:style w:type="character" w:styleId="affffff8">
    <w:name w:val="page number"/>
    <w:basedOn w:val="a1"/>
    <w:rsid w:val="00375D3C"/>
  </w:style>
  <w:style w:type="paragraph" w:customStyle="1" w:styleId="affffff9">
    <w:name w:val="Разделитель таблиц"/>
    <w:basedOn w:val="a0"/>
    <w:rsid w:val="00375D3C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</w:rPr>
  </w:style>
  <w:style w:type="paragraph" w:customStyle="1" w:styleId="affffffa">
    <w:name w:val="Название подраздела"/>
    <w:basedOn w:val="1d"/>
    <w:rsid w:val="00375D3C"/>
    <w:pPr>
      <w:keepNext/>
      <w:spacing w:before="240"/>
      <w:jc w:val="center"/>
    </w:pPr>
    <w:rPr>
      <w:b/>
    </w:rPr>
  </w:style>
  <w:style w:type="paragraph" w:customStyle="1" w:styleId="affffffb">
    <w:name w:val="Заголовок таблицы"/>
    <w:basedOn w:val="1d"/>
    <w:rsid w:val="00375D3C"/>
    <w:pPr>
      <w:keepNext/>
      <w:jc w:val="center"/>
    </w:pPr>
    <w:rPr>
      <w:b/>
    </w:rPr>
  </w:style>
  <w:style w:type="paragraph" w:customStyle="1" w:styleId="affffffc">
    <w:name w:val="Название раздела"/>
    <w:basedOn w:val="a0"/>
    <w:rsid w:val="00375D3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ffffd">
    <w:name w:val="Текст таблицы"/>
    <w:basedOn w:val="1d"/>
    <w:rsid w:val="00375D3C"/>
  </w:style>
  <w:style w:type="paragraph" w:customStyle="1" w:styleId="a">
    <w:name w:val="Автонумератор в таблице"/>
    <w:basedOn w:val="1d"/>
    <w:rsid w:val="00375D3C"/>
    <w:pPr>
      <w:numPr>
        <w:numId w:val="1"/>
      </w:numPr>
      <w:snapToGrid w:val="0"/>
      <w:jc w:val="center"/>
    </w:pPr>
  </w:style>
  <w:style w:type="paragraph" w:customStyle="1" w:styleId="affffffe">
    <w:name w:val="Заголовок таблицы повторяющийся"/>
    <w:basedOn w:val="1d"/>
    <w:rsid w:val="00375D3C"/>
    <w:pPr>
      <w:jc w:val="center"/>
    </w:pPr>
    <w:rPr>
      <w:b/>
    </w:rPr>
  </w:style>
  <w:style w:type="character" w:customStyle="1" w:styleId="afffffff">
    <w:name w:val="Тема примечания Знак"/>
    <w:basedOn w:val="affffff6"/>
    <w:link w:val="afffffff0"/>
    <w:semiHidden/>
    <w:rsid w:val="00375D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ff0">
    <w:name w:val="annotation subject"/>
    <w:basedOn w:val="affffff7"/>
    <w:next w:val="affffff7"/>
    <w:link w:val="afffffff"/>
    <w:semiHidden/>
    <w:rsid w:val="00375D3C"/>
    <w:rPr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375D3C"/>
    <w:rPr>
      <w:rFonts w:eastAsiaTheme="minorEastAsia"/>
      <w:b/>
      <w:bCs/>
      <w:sz w:val="20"/>
      <w:szCs w:val="20"/>
      <w:lang w:eastAsia="ru-RU"/>
    </w:rPr>
  </w:style>
  <w:style w:type="character" w:customStyle="1" w:styleId="Exact">
    <w:name w:val="Подпись к картинке Exact"/>
    <w:basedOn w:val="a1"/>
    <w:link w:val="afffffff1"/>
    <w:rsid w:val="00E64CB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0">
    <w:name w:val="Подпись к картинке + Полужирный Exact"/>
    <w:basedOn w:val="Exact"/>
    <w:rsid w:val="00E64C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Exact0">
    <w:name w:val="Подпись к картинке (2) Exact"/>
    <w:basedOn w:val="a1"/>
    <w:link w:val="2f1"/>
    <w:rsid w:val="00E64CBA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Подпись к картинке (3) Exact"/>
    <w:basedOn w:val="a1"/>
    <w:link w:val="38"/>
    <w:rsid w:val="00E64CB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Exact">
    <w:name w:val="Подпись к картинке (4) Exact"/>
    <w:basedOn w:val="a1"/>
    <w:link w:val="47"/>
    <w:rsid w:val="00E64CBA"/>
    <w:rPr>
      <w:rFonts w:ascii="Times New Roman" w:eastAsia="Times New Roman" w:hAnsi="Times New Roman" w:cs="Times New Roman"/>
      <w:w w:val="80"/>
      <w:sz w:val="26"/>
      <w:szCs w:val="26"/>
      <w:shd w:val="clear" w:color="auto" w:fill="FFFFFF"/>
    </w:rPr>
  </w:style>
  <w:style w:type="character" w:customStyle="1" w:styleId="5Exact">
    <w:name w:val="Подпись к картинке (5) Exact"/>
    <w:basedOn w:val="a1"/>
    <w:link w:val="57"/>
    <w:rsid w:val="00E64CBA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5Exact0">
    <w:name w:val="Основной текст (5) Exact"/>
    <w:basedOn w:val="a1"/>
    <w:rsid w:val="00E64C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2">
    <w:name w:val="Основной текст (8)_"/>
    <w:basedOn w:val="a1"/>
    <w:link w:val="83"/>
    <w:rsid w:val="00E64CBA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8Exact">
    <w:name w:val="Основной текст (8) Exact"/>
    <w:basedOn w:val="a1"/>
    <w:rsid w:val="00E64C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fffffff1">
    <w:name w:val="Подпись к картинке"/>
    <w:basedOn w:val="a0"/>
    <w:link w:val="Exact"/>
    <w:rsid w:val="00E64CBA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2f1">
    <w:name w:val="Подпись к картинке (2)"/>
    <w:basedOn w:val="a0"/>
    <w:link w:val="2Exact0"/>
    <w:rsid w:val="00E64CBA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paragraph" w:customStyle="1" w:styleId="38">
    <w:name w:val="Подпись к картинке (3)"/>
    <w:basedOn w:val="a0"/>
    <w:link w:val="3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47">
    <w:name w:val="Подпись к картинке (4)"/>
    <w:basedOn w:val="a0"/>
    <w:link w:val="4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w w:val="80"/>
      <w:sz w:val="26"/>
      <w:szCs w:val="26"/>
      <w:lang w:eastAsia="en-US"/>
    </w:rPr>
  </w:style>
  <w:style w:type="paragraph" w:customStyle="1" w:styleId="57">
    <w:name w:val="Подпись к картинке (5)"/>
    <w:basedOn w:val="a0"/>
    <w:link w:val="5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2"/>
      <w:szCs w:val="12"/>
      <w:lang w:eastAsia="en-US"/>
    </w:rPr>
  </w:style>
  <w:style w:type="paragraph" w:customStyle="1" w:styleId="83">
    <w:name w:val="Основной текст (8)"/>
    <w:basedOn w:val="a0"/>
    <w:link w:val="82"/>
    <w:rsid w:val="00E64CBA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character" w:customStyle="1" w:styleId="213pt">
    <w:name w:val="Основной текст (2) + 13 pt;Полужирный"/>
    <w:basedOn w:val="21"/>
    <w:rsid w:val="00FE12B0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TimesNewRoman17pt">
    <w:name w:val="Основной текст (2) + Times New Roman;17 pt;Полужирный;Курсив"/>
    <w:basedOn w:val="21"/>
    <w:rsid w:val="00FE12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121">
    <w:name w:val="Заголовок №1 (2)_"/>
    <w:basedOn w:val="a1"/>
    <w:link w:val="122"/>
    <w:rsid w:val="00FE12B0"/>
    <w:rPr>
      <w:rFonts w:ascii="Sylfaen" w:eastAsia="Sylfaen" w:hAnsi="Sylfaen" w:cs="Sylfaen"/>
      <w:sz w:val="30"/>
      <w:szCs w:val="30"/>
      <w:shd w:val="clear" w:color="auto" w:fill="FFFFFF"/>
    </w:rPr>
  </w:style>
  <w:style w:type="character" w:customStyle="1" w:styleId="2TimesNewRoman16pt4pt">
    <w:name w:val="Основной текст (2) + Times New Roman;16 pt;Курсив;Интервал 4 pt"/>
    <w:basedOn w:val="21"/>
    <w:rsid w:val="00FE12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90"/>
      <w:w w:val="100"/>
      <w:position w:val="0"/>
      <w:sz w:val="32"/>
      <w:szCs w:val="32"/>
      <w:u w:val="none"/>
      <w:shd w:val="clear" w:color="auto" w:fill="FFFFFF"/>
      <w:lang w:val="en-US" w:eastAsia="en-US" w:bidi="en-US"/>
    </w:rPr>
  </w:style>
  <w:style w:type="paragraph" w:customStyle="1" w:styleId="122">
    <w:name w:val="Заголовок №1 (2)"/>
    <w:basedOn w:val="a0"/>
    <w:link w:val="121"/>
    <w:rsid w:val="00FE12B0"/>
    <w:pPr>
      <w:widowControl w:val="0"/>
      <w:shd w:val="clear" w:color="auto" w:fill="FFFFFF"/>
      <w:spacing w:before="360" w:after="120" w:line="0" w:lineRule="atLeast"/>
      <w:outlineLvl w:val="0"/>
    </w:pPr>
    <w:rPr>
      <w:rFonts w:ascii="Sylfaen" w:eastAsia="Sylfaen" w:hAnsi="Sylfaen" w:cs="Sylfaen"/>
      <w:sz w:val="30"/>
      <w:szCs w:val="30"/>
      <w:lang w:eastAsia="en-US"/>
    </w:rPr>
  </w:style>
  <w:style w:type="character" w:customStyle="1" w:styleId="22pt">
    <w:name w:val="Основной текст (2) + Полужирный;Интервал 2 pt"/>
    <w:basedOn w:val="21"/>
    <w:rsid w:val="00456E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Exact0">
    <w:name w:val="Основной текст (4) Exact"/>
    <w:basedOn w:val="a1"/>
    <w:rsid w:val="001E4F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3pt0">
    <w:name w:val="Основной текст (2) + 13 pt"/>
    <w:basedOn w:val="21"/>
    <w:rsid w:val="001E4F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468F1"/>
    <w:rsid w:val="00052378"/>
    <w:rsid w:val="000577CC"/>
    <w:rsid w:val="00096451"/>
    <w:rsid w:val="00105449"/>
    <w:rsid w:val="001A233C"/>
    <w:rsid w:val="00200085"/>
    <w:rsid w:val="002464DC"/>
    <w:rsid w:val="00277CDA"/>
    <w:rsid w:val="003266ED"/>
    <w:rsid w:val="00354DE2"/>
    <w:rsid w:val="003A6A79"/>
    <w:rsid w:val="003B538F"/>
    <w:rsid w:val="003C13FE"/>
    <w:rsid w:val="003F6375"/>
    <w:rsid w:val="00445819"/>
    <w:rsid w:val="004B1902"/>
    <w:rsid w:val="0052152C"/>
    <w:rsid w:val="005B1274"/>
    <w:rsid w:val="005B2C8D"/>
    <w:rsid w:val="005B566C"/>
    <w:rsid w:val="005B7FD2"/>
    <w:rsid w:val="005E32B8"/>
    <w:rsid w:val="00625345"/>
    <w:rsid w:val="00651008"/>
    <w:rsid w:val="00674791"/>
    <w:rsid w:val="00674BE3"/>
    <w:rsid w:val="006A0A41"/>
    <w:rsid w:val="006A6A0C"/>
    <w:rsid w:val="00763D27"/>
    <w:rsid w:val="008904D9"/>
    <w:rsid w:val="00933254"/>
    <w:rsid w:val="00965A93"/>
    <w:rsid w:val="009712CF"/>
    <w:rsid w:val="009D0698"/>
    <w:rsid w:val="009D6DB5"/>
    <w:rsid w:val="009E6531"/>
    <w:rsid w:val="00A0272C"/>
    <w:rsid w:val="00A361AE"/>
    <w:rsid w:val="00A6380F"/>
    <w:rsid w:val="00AD11CD"/>
    <w:rsid w:val="00BA6BE9"/>
    <w:rsid w:val="00BE1AAB"/>
    <w:rsid w:val="00C00CEB"/>
    <w:rsid w:val="00C04DAA"/>
    <w:rsid w:val="00C35FD6"/>
    <w:rsid w:val="00C57AEE"/>
    <w:rsid w:val="00C967D8"/>
    <w:rsid w:val="00CB2F9C"/>
    <w:rsid w:val="00CB62D3"/>
    <w:rsid w:val="00D27E33"/>
    <w:rsid w:val="00DD1A84"/>
    <w:rsid w:val="00DE057C"/>
    <w:rsid w:val="00DE32FE"/>
    <w:rsid w:val="00DF6871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E6531"/>
    <w:rPr>
      <w:color w:val="808080"/>
    </w:rPr>
  </w:style>
  <w:style w:type="paragraph" w:customStyle="1" w:styleId="F6C9ADBFFFC64138A4596B1524C81313">
    <w:name w:val="F6C9ADBFFFC64138A4596B1524C81313"/>
    <w:rsid w:val="006A6A0C"/>
  </w:style>
  <w:style w:type="paragraph" w:customStyle="1" w:styleId="CC61C3816F2B4A168F0F939F5B62364E">
    <w:name w:val="CC61C3816F2B4A168F0F939F5B62364E"/>
    <w:rsid w:val="009E65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1416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2026-05-22T07:39:00Z</cp:lastPrinted>
  <dcterms:created xsi:type="dcterms:W3CDTF">2026-08-11T07:32:00Z</dcterms:created>
  <dcterms:modified xsi:type="dcterms:W3CDTF">2026-08-11T07:32:00Z</dcterms:modified>
</cp:coreProperties>
</file>