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2B73A8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48561C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2B73A8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A57F7D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A57F7D">
              <w:rPr>
                <w:spacing w:val="0"/>
                <w:sz w:val="28"/>
                <w:szCs w:val="28"/>
              </w:rPr>
              <w:t>103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A57F7D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6-1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57F7D">
                  <w:rPr>
                    <w:color w:val="002060"/>
                    <w:sz w:val="28"/>
                    <w:szCs w:val="28"/>
                  </w:rPr>
                  <w:t>15 июня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E15AEA" w:rsidRPr="009145A5" w:rsidRDefault="00A57F7D" w:rsidP="00A57F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57F7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 утверждении Устава муниципального казенного дошкольного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57F7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образовательного учреждения «Детский сад №16» с.</w:t>
            </w:r>
            <w:r w:rsidR="00C774D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57F7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Унты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A57F7D" w:rsidRPr="00A57F7D" w:rsidRDefault="00A57F7D" w:rsidP="00C774D9">
      <w:pPr>
        <w:pStyle w:val="22"/>
        <w:shd w:val="clear" w:color="auto" w:fill="auto"/>
        <w:spacing w:line="240" w:lineRule="auto"/>
        <w:ind w:right="-1" w:firstLine="709"/>
        <w:jc w:val="both"/>
        <w:rPr>
          <w:b w:val="0"/>
          <w:sz w:val="28"/>
          <w:szCs w:val="28"/>
        </w:rPr>
      </w:pPr>
      <w:r w:rsidRPr="00A57F7D">
        <w:rPr>
          <w:b w:val="0"/>
          <w:color w:val="000000"/>
          <w:spacing w:val="0"/>
          <w:sz w:val="28"/>
          <w:szCs w:val="28"/>
          <w:lang w:eastAsia="ru-RU" w:bidi="ru-RU"/>
        </w:rPr>
        <w:t>В целях приведения Устава Муниципального казённого дошкольного образовательного учреждения «Детский сад №16» с Унты, Гунибского района, РД в соответствие требованиям Федерального Закона от 29.12.2012 г. № 273-ФЗ «Об</w:t>
      </w:r>
      <w:r>
        <w:rPr>
          <w:b w:val="0"/>
          <w:color w:val="000000"/>
          <w:spacing w:val="0"/>
          <w:sz w:val="28"/>
          <w:szCs w:val="28"/>
          <w:lang w:eastAsia="ru-RU" w:bidi="ru-RU"/>
        </w:rPr>
        <w:t> </w:t>
      </w:r>
      <w:r w:rsidRPr="00A57F7D">
        <w:rPr>
          <w:b w:val="0"/>
          <w:color w:val="000000"/>
          <w:spacing w:val="0"/>
          <w:sz w:val="28"/>
          <w:szCs w:val="28"/>
          <w:lang w:eastAsia="ru-RU" w:bidi="ru-RU"/>
        </w:rPr>
        <w:t>образовании в Российской Федерации», в соответствии с Гражданским кодексом Российской Федерации, администрация МО «Гунибский район» постановляет:</w:t>
      </w:r>
    </w:p>
    <w:p w:rsidR="00A57F7D" w:rsidRPr="00C774D9" w:rsidRDefault="00C774D9" w:rsidP="00C774D9">
      <w:pPr>
        <w:pStyle w:val="22"/>
        <w:shd w:val="clear" w:color="auto" w:fill="auto"/>
        <w:tabs>
          <w:tab w:val="left" w:pos="1440"/>
          <w:tab w:val="left" w:pos="3125"/>
          <w:tab w:val="left" w:pos="6819"/>
        </w:tabs>
        <w:spacing w:line="240" w:lineRule="auto"/>
        <w:ind w:right="-1" w:firstLine="709"/>
        <w:jc w:val="both"/>
        <w:rPr>
          <w:b w:val="0"/>
          <w:sz w:val="28"/>
          <w:szCs w:val="28"/>
        </w:rPr>
      </w:pP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1.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Утвердить Устав Муниципального казённого дошкольного</w:t>
      </w: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образовательного учреждения «Детский сад №16»</w:t>
      </w: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с.</w:t>
      </w: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Унты в новой редакции (прилагается).</w:t>
      </w:r>
    </w:p>
    <w:p w:rsidR="00A57F7D" w:rsidRPr="00C774D9" w:rsidRDefault="00C774D9" w:rsidP="00C774D9">
      <w:pPr>
        <w:pStyle w:val="22"/>
        <w:shd w:val="clear" w:color="auto" w:fill="auto"/>
        <w:tabs>
          <w:tab w:val="left" w:pos="1050"/>
        </w:tabs>
        <w:spacing w:line="240" w:lineRule="auto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2.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Признать утратившему силу постановление администрации МО «Гунибский район» от 27.11.2015 г. №154 муниципального казённого дошкольного образовательного учреждения «Детский сад №16» с.</w:t>
      </w: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Унты об утверждении устава, со дня регистрации новой редакции Устава, утвержденной настоящим постановлением.</w:t>
      </w:r>
    </w:p>
    <w:p w:rsidR="00A57F7D" w:rsidRPr="00C774D9" w:rsidRDefault="00C774D9" w:rsidP="00C774D9">
      <w:pPr>
        <w:pStyle w:val="22"/>
        <w:shd w:val="clear" w:color="auto" w:fill="auto"/>
        <w:tabs>
          <w:tab w:val="left" w:pos="1050"/>
        </w:tabs>
        <w:spacing w:line="240" w:lineRule="auto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3.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Заведующей МКДОУ «Детский сад №16»</w:t>
      </w: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с.</w:t>
      </w:r>
      <w:r w:rsidRPr="00C774D9">
        <w:rPr>
          <w:b w:val="0"/>
          <w:color w:val="000000"/>
          <w:spacing w:val="0"/>
          <w:sz w:val="28"/>
          <w:szCs w:val="28"/>
          <w:lang w:eastAsia="ru-RU" w:bidi="ru-RU"/>
        </w:rPr>
        <w:t xml:space="preserve">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Унты Исмаиловой А. М., в семидневный срок со дня подписания данного постановления обеспечить регистрацию устава в новой редакции в установленном законодательством порядке в МРИ ФНС РФ по РД.</w:t>
      </w:r>
    </w:p>
    <w:p w:rsidR="00A57F7D" w:rsidRPr="00C774D9" w:rsidRDefault="00C774D9" w:rsidP="00C774D9">
      <w:pPr>
        <w:pStyle w:val="22"/>
        <w:shd w:val="clear" w:color="auto" w:fill="auto"/>
        <w:tabs>
          <w:tab w:val="left" w:pos="1253"/>
        </w:tabs>
        <w:spacing w:line="240" w:lineRule="auto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4.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p w:rsidR="00A57F7D" w:rsidRPr="00C774D9" w:rsidRDefault="00C774D9" w:rsidP="00C774D9">
      <w:pPr>
        <w:pStyle w:val="22"/>
        <w:shd w:val="clear" w:color="auto" w:fill="auto"/>
        <w:tabs>
          <w:tab w:val="left" w:pos="1253"/>
        </w:tabs>
        <w:spacing w:line="240" w:lineRule="auto"/>
        <w:ind w:right="-1"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pacing w:val="0"/>
          <w:sz w:val="28"/>
          <w:szCs w:val="28"/>
          <w:lang w:eastAsia="ru-RU" w:bidi="ru-RU"/>
        </w:rPr>
        <w:t xml:space="preserve">5. </w:t>
      </w:r>
      <w:r w:rsidR="00A57F7D" w:rsidRPr="00C774D9">
        <w:rPr>
          <w:b w:val="0"/>
          <w:color w:val="000000"/>
          <w:spacing w:val="0"/>
          <w:sz w:val="28"/>
          <w:szCs w:val="28"/>
          <w:lang w:eastAsia="ru-RU" w:bidi="ru-RU"/>
        </w:rPr>
        <w:t>Опубликовать настоящее постановление на официальном сайте администрации МО «Гунибский район».</w:t>
      </w:r>
    </w:p>
    <w:p w:rsidR="00844FE2" w:rsidRPr="00C774D9" w:rsidRDefault="00C774D9" w:rsidP="00C774D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6. </w:t>
      </w:r>
      <w:r w:rsidR="00A57F7D" w:rsidRPr="00C774D9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Настоящее постановление вступает в силу с момента его подписания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325DD8" w:rsidRDefault="00325DD8" w:rsidP="00325DD8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B90F87" w:rsidRPr="00B90F87" w:rsidRDefault="006C364F" w:rsidP="00B90F8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</w:p>
    <w:p w:rsidR="00B90F87" w:rsidRPr="00B90F87" w:rsidRDefault="00B90F87" w:rsidP="00B90F87">
      <w:pPr>
        <w:shd w:val="clear" w:color="auto" w:fill="FFFFFF"/>
        <w:spacing w:before="225" w:after="0" w:line="240" w:lineRule="auto"/>
        <w:jc w:val="center"/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</w:pPr>
    </w:p>
    <w:tbl>
      <w:tblPr>
        <w:tblStyle w:val="1107"/>
        <w:tblW w:w="9913" w:type="dxa"/>
        <w:tblInd w:w="10" w:type="dxa"/>
        <w:tblLook w:val="04A0" w:firstRow="1" w:lastRow="0" w:firstColumn="1" w:lastColumn="0" w:noHBand="0" w:noVBand="1"/>
      </w:tblPr>
      <w:tblGrid>
        <w:gridCol w:w="2316"/>
        <w:gridCol w:w="2636"/>
        <w:gridCol w:w="383"/>
        <w:gridCol w:w="4578"/>
      </w:tblGrid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  <w:t>Утвержден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>Зарегистрирован в в МРИ ФНС России</w:t>
            </w: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  <w:t>постановлением администрации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  <w:t xml:space="preserve">по РД № </w:t>
            </w:r>
            <w:r w:rsidRPr="00362A46">
              <w:rPr>
                <w:rFonts w:ascii="Times New Roman" w:eastAsia="Calibri" w:hAnsi="Times New Roman"/>
                <w:color w:val="000000"/>
                <w:sz w:val="20"/>
                <w:lang w:val="en-US" w:eastAsia="en-US"/>
              </w:rPr>
              <w:t>_______________</w:t>
            </w: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  <w:t>МО «Гунибский район»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val="en-US" w:eastAsia="en-US"/>
              </w:rPr>
              <w:t>Решением ____________________</w:t>
            </w: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2B73A8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 xml:space="preserve">от </w:t>
            </w:r>
            <w:r>
              <w:rPr>
                <w:rFonts w:ascii="Times New Roman" w:eastAsia="Calibri" w:hAnsi="Times New Roman"/>
                <w:color w:val="000000"/>
                <w:sz w:val="24"/>
              </w:rPr>
              <w:t>15.06.2026</w:t>
            </w: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 xml:space="preserve">г. № </w:t>
            </w:r>
            <w:r>
              <w:rPr>
                <w:rFonts w:ascii="Times New Roman" w:eastAsia="Calibri" w:hAnsi="Times New Roman"/>
                <w:color w:val="000000"/>
                <w:sz w:val="24"/>
              </w:rPr>
              <w:t>10</w:t>
            </w:r>
            <w:r>
              <w:rPr>
                <w:rFonts w:ascii="Times New Roman" w:eastAsia="Calibri" w:hAnsi="Times New Roman"/>
                <w:color w:val="000000"/>
                <w:sz w:val="24"/>
              </w:rPr>
              <w:t>3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>от «_____» ______________ 202 г.</w:t>
            </w: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>Врио главы администрации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>МО «Гунибский район»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</w:tr>
      <w:tr w:rsidR="002B73A8" w:rsidRPr="00362A46" w:rsidTr="00DD1136"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  <w:r w:rsidRPr="00362A46"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  <w:t>З. Магомедов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</w:tr>
      <w:tr w:rsidR="002B73A8" w:rsidRPr="00362A46" w:rsidTr="00DD1136">
        <w:tc>
          <w:tcPr>
            <w:tcW w:w="4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4578" w:type="dxa"/>
            <w:tcBorders>
              <w:top w:val="nil"/>
              <w:left w:val="nil"/>
              <w:bottom w:val="nil"/>
              <w:right w:val="nil"/>
            </w:tcBorders>
          </w:tcPr>
          <w:p w:rsidR="002B73A8" w:rsidRPr="00362A46" w:rsidRDefault="002B73A8" w:rsidP="00DD1136">
            <w:pPr>
              <w:spacing w:line="240" w:lineRule="auto"/>
              <w:rPr>
                <w:rFonts w:ascii="Times New Roman" w:eastAsia="Calibri" w:hAnsi="Times New Roman"/>
                <w:color w:val="000000"/>
                <w:sz w:val="24"/>
                <w:lang w:eastAsia="en-US"/>
              </w:rPr>
            </w:pPr>
          </w:p>
        </w:tc>
      </w:tr>
    </w:tbl>
    <w:p w:rsidR="00B90F87" w:rsidRPr="00B90F87" w:rsidRDefault="00B90F87" w:rsidP="00B90F87">
      <w:pPr>
        <w:shd w:val="clear" w:color="auto" w:fill="FFFFFF"/>
        <w:spacing w:before="225" w:after="0" w:line="240" w:lineRule="auto"/>
        <w:jc w:val="center"/>
        <w:rPr>
          <w:rFonts w:ascii="Times New Roman CYR" w:eastAsia="Calibri" w:hAnsi="Times New Roman CYR" w:cs="Times New Roman CYR"/>
          <w:b/>
          <w:color w:val="000000"/>
          <w:sz w:val="24"/>
          <w:szCs w:val="24"/>
        </w:rPr>
      </w:pPr>
    </w:p>
    <w:p w:rsidR="00B90F87" w:rsidRPr="00B90F87" w:rsidRDefault="00B90F87" w:rsidP="00B90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0F87" w:rsidRPr="00B90F87" w:rsidRDefault="00B90F87" w:rsidP="00B9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90F87" w:rsidRPr="00B90F87" w:rsidRDefault="00B90F87" w:rsidP="00B90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0F87" w:rsidRPr="00B90F87" w:rsidRDefault="00B90F87" w:rsidP="00B90F87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B90F87" w:rsidRPr="000617C4" w:rsidRDefault="00B90F87" w:rsidP="000617C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0617C4">
        <w:rPr>
          <w:rFonts w:ascii="Times New Roman" w:eastAsia="Times New Roman" w:hAnsi="Times New Roman" w:cs="Times New Roman"/>
          <w:b/>
          <w:bCs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  <w:t>УСТАВ</w:t>
      </w:r>
    </w:p>
    <w:p w:rsidR="00B90F87" w:rsidRPr="000617C4" w:rsidRDefault="00B90F87" w:rsidP="000617C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0617C4">
        <w:rPr>
          <w:rFonts w:ascii="Times New Roman" w:eastAsia="Times New Roman" w:hAnsi="Times New Roman" w:cs="Times New Roman"/>
          <w:b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  <w:t>Муниципального казённого дошкольного образовательного учреждения</w:t>
      </w:r>
    </w:p>
    <w:p w:rsidR="00B90F87" w:rsidRPr="000617C4" w:rsidRDefault="00B90F87" w:rsidP="000617C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0617C4">
        <w:rPr>
          <w:rFonts w:ascii="Times New Roman" w:eastAsia="Times New Roman" w:hAnsi="Times New Roman" w:cs="Times New Roman"/>
          <w:b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«Детский сад №16» </w:t>
      </w:r>
      <w:r w:rsidR="008D26B0" w:rsidRPr="000617C4">
        <w:rPr>
          <w:rFonts w:ascii="Times New Roman" w:eastAsia="Times New Roman" w:hAnsi="Times New Roman" w:cs="Times New Roman"/>
          <w:b/>
          <w:color w:val="F7CAAC" w:themeColor="accent2" w:themeTint="66"/>
          <w:sz w:val="44"/>
          <w:szCs w:val="40"/>
          <w14:textOutline w14:w="11112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с. Унты</w:t>
      </w:r>
    </w:p>
    <w:p w:rsidR="00B90F87" w:rsidRPr="00B90F87" w:rsidRDefault="00B90F87" w:rsidP="00B90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0F87" w:rsidRPr="00B90F87" w:rsidRDefault="00B90F87" w:rsidP="00B9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90F87" w:rsidRDefault="00B90F87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7C4" w:rsidRPr="00B90F87" w:rsidRDefault="000617C4" w:rsidP="00B90F87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bookmarkStart w:id="0" w:name="_GoBack"/>
      <w:bookmarkEnd w:id="0"/>
    </w:p>
    <w:p w:rsidR="00B90F87" w:rsidRPr="00B90F87" w:rsidRDefault="00B90F87" w:rsidP="00B9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40"/>
        </w:rPr>
      </w:pPr>
      <w:r w:rsidRPr="00B90F87">
        <w:rPr>
          <w:rFonts w:ascii="Times New Roman" w:eastAsia="Times New Roman" w:hAnsi="Times New Roman" w:cs="Times New Roman"/>
          <w:b/>
          <w:sz w:val="24"/>
          <w:szCs w:val="40"/>
        </w:rPr>
        <w:t>2026год .</w:t>
      </w:r>
    </w:p>
    <w:p w:rsidR="00B90F87" w:rsidRPr="00B90F87" w:rsidRDefault="00B90F87" w:rsidP="00B9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0F87" w:rsidRDefault="00B90F87">
      <w:pPr>
        <w:spacing w:line="259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B90F87" w:rsidRPr="00E745CA" w:rsidRDefault="00C76B5A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lastRenderedPageBreak/>
        <w:t xml:space="preserve">1. </w:t>
      </w:r>
      <w:r w:rsidR="00B90F87"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Общие положения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Настоящий устав является новой редакцией Устава Муниципального казённого дошкольного образовательного учреждения «Детский сад №16» 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с. Унты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Гунибского района Республики Дагестан.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Муниципальное казенное дошкольное образовательное учреждение «Детский сад №16» создано в соответствии с Гражданским кодексом РФ, Бюджетным кодексом РФ, с Федеральным законом от 29.12.2012 № 273-ФЗ "Об образовании в Российской Федерации", Федеральным законом от 12.01.1996 № 7-ФЗ "О некоммерческих организациях" (далее – Федеральный закон "О некоммерческих организациях"), другими федеральными законами и нормативными правовыми актами РФ, законами и иными правовыми актами Республики Дагестан ,нормативными актами органов местного самоуправления.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Настоящая редакция устава утверждена в целях его приведения в соответствие с Федеральным законом от 29.12.2012 г № 273-ФЗ «Об образовании в Российской федерации».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1.1. Полное официальное 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наименование: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Муниципальное казённое дошкольное образовательное учреждение «Детский сад№16»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Гунибского района Республики Дагестан.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2. Сокращенное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официальное название: МКДОУ «Детский сад №16»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с. Унты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Сокращенное название может использоваться наряду с полным наименованием на печати, официальных документах и в символике детского сада,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далее МКДОУ и ДОУ.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 Юридический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адрес учреждения ДОУ «Детский сад№16»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 xml:space="preserve">368356, 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РД, Гунибский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район,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, ул. Унтынская.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По данному адресу размещается Исполнительный орган – заведующий Муниципального казённого дошкольного образовательного учреждения «Детский сад №16» (далее – Заведующий).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 Почтовый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адрес и место хранения документов учреждения :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368356, РД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Гунибский район,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, ул. Унтынская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1.5. Организационно-правовая форма – казенное учреждение.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1.6.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Тип – дошкольное образовательное учреждение.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1.7.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Учреждение является некоммерческой организацией и не имеет извлечение прибыли в качестве основной цели своей деятельности.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1.8. Учредителем и собственником имущества ДОУ является администрация муниципального района «Гунибский район»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1.9. ДОУ является юридическим лицом, имеет обособленное имущество, лицевые счета в органе казначейства МР «Гунибский район», печать со своим наименованием, бланки, штампы и другие атрибуты юридического лица.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1.10. Муниципальное задание для ДОУ в соответствии с предусмотренными настоящим уставом основными видами деятельности формирует и утверждает учредитель.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1.11. ДОУ осуществляет свою деятельность в соответствии с Федеральным законом от 29.12.2012 № 273-ФЗ "Об образовании в Российской Федерации", Федеральным законом от 12.01.1996 № 7-ФЗ "О некоммерческих организациях" (далее – Федеральный закон "О некоммерческих организациях"), другими федеральными законами и нормативными правовыми актами РФ, законами и иными правовыми актами Республики 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Дагестан, нормативными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актами органов местного </w:t>
      </w:r>
      <w:r w:rsidR="00F5100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самоуправления,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 также настоящим уставом.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12. В ДОУ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не допускается создание и деятельность политических партий, религиозных организаций (объединений).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13. ДОУ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размещает на официальном сайте в информационно- телекоммуникационной сети Интернет информацию в соответствии с перечнем сведений,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установленных законодательством РФ, а также локальными нормативными актами, и обеспечивает ее обновление.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2. Предмет, цели и виды деятельности МКДОУ «Детский сад №16»</w:t>
      </w:r>
      <w:r w:rsidR="008D26B0"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2.1. Предметом деятельности ДОУ является оказание услуг (выполнение работ) по реализации предусмотренных федеральными законами, законами Республики Дагестан, нормативными правовыми актами РФ и нормативными правовыми актами органов местного самоуправления полномочий в сфере образования.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2.2. ДОУ обеспечивает получение дошкольного образования путем реализации образовательной программы дошкольного образования, а также присмотр и уход за воспитанниками в возрасте от двух месяцев (при наличии групп ясельного возраста и групп для детей раннего возраста) до прекращения образовательных отношений.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2.3. Целями деятельности, для которых создано МКДОУ «Детский сад №16» являются: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формирование общей культуры детей дошкольного возраста;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развитие физических, интеллектуальных, нравственных, эстетических и личностных качеств детей дошкольного возраста;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формирование предпосылок учебной деятельности детей дошкольного возраста;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сохранение и укрепление здоровья детей дошкольного возраста;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оказание методической, психолого-педагогической, диагностической и консультативной помощи родителям (законным представителям) по вопросам воспитания, обучения и развития детей.</w:t>
      </w:r>
    </w:p>
    <w:p w:rsidR="00122CC1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2.4.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ДОУ осуществляет следующие основной вид деятельности: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</w:p>
    <w:p w:rsidR="00B90F87" w:rsidRPr="00E745CA" w:rsidRDefault="00122CC1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 </w:t>
      </w:r>
      <w:r w:rsidR="00B90F87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предоставление общедоступного бесплатного дошкольного образования;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2.5. Организация питания возлагается на 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ДОУ.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Питание в МКДОУ организуется в соответствии с санитарно-эпидемиологическими правилами и нормами и осуществляется в соответствии с примерным десятидневным меню, разработанным и рекомендованным органами здравоохранения.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Контроль за качеством, разнообразием питания, витаминизацией блюд, закладкой продуктов питания, кулинарной обработкой, выходом блюд, вкусовыми качествами пищи, за санитарным состоянием пищеблока, правильностью хранения и соблюдением сроков реализации продуктов возлагается на Заведующего МКДОУ и закрепленный медицинский персонал в соответствии с их компетенцией.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2.6. Медицинское обслуживание детей в МКДОУ «Детский сад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№16» обеспечивается специально закрепленным органами здравоохранения за МКДОУ медицинским персоналом. Медицинский персонал наряду с администрацией и работниками несет ответственность за здоровье и физическое развитие детей, проведение лечебно-профилактических мероприятий, соблюдение санитарно-гигиенических норм, режима и обеспечение качества питания воспитанников. Медицинские работники проводят профилактические мероприятия в целях недопущения возникновения и распространения инфекционных заболеваний и пищевых отравлений.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Для осуществления медицинского обслуживания воспитанников МКДОУ безвозмездно предоставляет помещение и создает условия для работы медицинского персонала.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 в пределах своей компетенции создает условия для охраны здоровья воспитанников, обеспечивает: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текущий контроль за состоянием здоровья воспитанников;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lastRenderedPageBreak/>
        <w:t>проведение санитарно-гигиенических, профилактических и оздоровительных мероприятий;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соблюдение государственных санитарно-эпидемиологических правил и нормативов;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расследование и учет несчастных случаев с воспитанниками во время пребывания в организации.</w:t>
      </w:r>
    </w:p>
    <w:p w:rsidR="00122CC1" w:rsidRPr="00E745CA" w:rsidRDefault="00122CC1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3. Организация образовательного процесса.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3.1. МКДОУ обеспечивает получение дошкольного образования, присмотр и уход за воспитанниками в возрасте от двух месяцев 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(при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наличии групп для детей раннего возраста, ясельных групп) до 8 лет.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3.2. Количество групп в МКДОУ «Детский сад №16», наличие групп для детей раннего возраста, ясельных групп, определяется Учредителем, исходя из их предельной наполняемости, принятой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в зависимости от санитарных норм, и имеющихся условий для осуществления образовательного </w:t>
      </w:r>
      <w:r w:rsidR="00122CC1"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процесса, (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а также с учетом предельной наполняемости, принятой при расчете норматива бюджетного финансирования).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3.3.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 xml:space="preserve"> Группы могут иметь общеразвивающую, компенсирующую, оздоровительную или комбинированную направленность.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В образовательной организации могут быть организованы семейные дошкольные группы с целью удовлетворения потребности населения в услугах дошкольного образования в семьях. Семейные дошкольные группы могу иметь общеразвивающую направленность или осуществлять присмотр и уход за детьми без реализации образовательной программы дошкольного 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образования.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3.4. </w:t>
      </w:r>
      <w:r w:rsidRPr="00E745CA">
        <w:rPr>
          <w:rFonts w:ascii="Times New Roman" w:eastAsia="Calibri" w:hAnsi="Times New Roman" w:cs="Times New Roman"/>
          <w:iCs/>
          <w:spacing w:val="-9"/>
          <w:sz w:val="28"/>
          <w:szCs w:val="28"/>
        </w:rPr>
        <w:t xml:space="preserve">Наполняемость групп определяется с учетом возраста детей, их состояния здоровья, специфики основной образовательной программы, а также с учетом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Санитарно-эпидемиологических требований к устройству, содержанию и организации режима работы дошкольных образовательных организаций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 xml:space="preserve">3.5. В ДОУ могут организовываться разновозрастные (смешанные) группы детей с учетом возможности организации в них режима дня, соответствующего анатомо-физиологическим особенностям каждой возрастной группы.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3.6. Перевод детей из одной возрастной подгруппы в другую осуществляется на основании приказа Заведующего ДОУ в период с августа по сентябрь текущего года.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3.7. Содержание образовательного процесса в ДОУ определяется федеральной образовательной программой (ФОП) дошкольного образования, разрабатываемой и утверждаемой МКДОУ самостоятельно. Образовательная программа дошкольного образования разрабатывается в соответствии с федеральным государственным образовательным стандартом дошкольного образования, а также с учетом соответствующих примерных образовательных программ дошкольного образования.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3.8. Образовательный процесс предусматривает обеспечение развития различных видов деятельности с учетом возможностей, интересов, потребностей самих детей.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3.9 Основная образовательная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программа может реализовываться в течение всего времени пребывания детей в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3.10. Образовательная деятельность в МКДОУ ведется на русском языке.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3.11. Образовательная программа дошкольного образования реализуется в специально организованных формах деятельности: групповые, фронтальные, подгрупповые, индивидуальные, дидактические игры, чтение познавательной и художественной литературы, тематические экскурсии, наблюдения на прогулке, в группе в процессе экспериментальной деятельности, проведение плановых развлечений, досугов, праздников.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3.12. Образовательная программа дошкольного образования обеспечивает развитие личности, мотивации и способностей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1.социально-коммуникативное развитие;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2.познавательное развитие;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3.речевое развитие;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4.художественно-эстетическое развитие;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5.физическое развитие.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3.13.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При реализации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образовательной программы дошкольного образования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может проводиться оценка индивидуального развития детей. Такая оценка проводится педагогическими работниками ДОУ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При необходимости используется психологическая диагностика развития детей (выявление и изучение индивидуально-психологических особенностей детей), которую проводят квалифицированные специалисты (педагоги).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Участие ребенка в психологической диагностике допускается только с согласия его родителей (законных представителей).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Результаты психологической диагностики используются для решения задач психологического сопровождения и проведения квалифицированной коррекции развития детей.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3.14.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Содержание дошкольного образования и условия организации обучения и воспитания детей с ограниченными возможностями здоровья в МКДОУ определяются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lastRenderedPageBreak/>
        <w:t>адаптированной образовательной программой, а для инвалидов также в соответствии с индивидуальной программой реабилитации инвалида.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При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осуществлении образовательной деятельности по адаптированным образовательным программам дошкольного образования, в МКДОУ создаются специальные условия для получения дошкольного образования детьми с ограниченными возможностями здоровья. Дошкольное образование детей с ограниченными возможностями здоровья может быть организовано как совместно с другими детьми, так и в отдельных группах. Для воспитанников, нуждающихся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</w:t>
      </w:r>
      <w:r w:rsidR="00122CC1"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), обучение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 по образовательным программам дошкольного образования организуется на дому или в медицинских организациях.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3.15.</w:t>
      </w:r>
      <w:r w:rsidR="00122CC1"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В МКДОУ может быть организован консультативный пункт.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Консультативный пункт создается для родителей (законных представителей) и детей в возрасте от 2х месяцев до 8 лет, не являющихся воспитанниками ДОУ. Консультативный пункт создается в целях обеспечения единства и преемственности семейного и общественного воспитания, оказания психолого-педагогической помощи родителям (законным представителям), поддержки всестороннего развития личности детей, не посещающих образовательные учреждения. Основными задачами Консультативного пункта являются: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-оказание всесторонней помощи родителям (законным представителям) в обеспечении условий для развития детей, не посещающих 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-оказание консультативной помощи родителям (законным представителям) по различным вопросам воспитания, обучения и развития ребенка дошкольного возраста;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-оказание содействия в социализации детей дошкольного возраста, не посещающих 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3.16.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МКДОУ работает по режиму пятидневной рабочей недели с 12 часовым пребыванием воспитанников с 07.00 до 19ч 00мин и календарным временем посещения – круглогодично. Суббота, воскресенье и праздничные дни – нерабочие (выходные).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3.17. Ежедневный утренний прием детей проводят </w:t>
      </w:r>
      <w:r w:rsidR="00122CC1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воспитатели.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Выявленные больные дети или дети с подозрением на заболевание в МКДОУ не принимаются; заболевших в течение дня детей изолируют от здоровых детей (временно размещают в изоляторе) до прихода родителей (законных представителей)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3.18. После перенесенного заболевания, а также отсутствия более 5 дней (за исключением выходных и праздничных дней), детей принимают в МКДОУ только при наличии справки с указанием диагноза, длительности заболевания, проведенного лечения, сведений об отсутствии контакта с инфекционными больными.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3.19. Режим дня в МКДОУ устанавливается в соответствии с возрастными особенностями детей и способствует их гармоничному развитию.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3.20. Продолжительность самостоятельной деятельности детей, непрерывной непосредственно образовательной деятельности, прогулок, сна, а также допустимый объем образовательной нагрузки определяется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Санитарно-эпидемиологическими требованиями к устройству, содержанию и организации режима работы дошкольных образовательных организаций.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3.21 Занятия проводятся в соответствии с учебным планом и расписанием занятий, разрабатываемым МКДОУ самостоятельно. Занятия по дополнительному образованию (студии, кружки, секции и т.п.) для детей дошкольного возраста не проводятся за счет времени, отведенного на прогулку и дневной сон.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lastRenderedPageBreak/>
        <w:t>4. Правила приема, порядок и основания перевода и отчисления воспитанников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4.1. Зачисление детей в МКДОУ «Детский сад №16»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для обучения по основным образовательным программам дошкольного образования производиться Заведующим по результатам проведения комплектования, в порядке, установленном Учредителем с 01 июня до 01 сентября текущего года. В остальное время производится доукомплектование МКДОУ на свободные (освободившиеся, вновь созданные) места.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4.2. Для зачисления в МКДОУ родители (законные представители) обязаны предоставить: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документ, удостоверяющий личность одного из родителей (законных представителей);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копию свидетельства о рождении ребенка;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путевку (сертификат, направление), выданную управлением образования;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заявление от родителей (законных представителей);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заключение медицинской комиссии о состоянии здоровья ребенка и возможности посещения МКДОУ данного вида;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заключения психолога, медико-педагогической комиссии при приеме детей в группы комбинированной и компенсирующей направленности;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4.3. В случае заболевания ребенка и отсутствия возможности зачисления в МКДОУ в установленные сроки заявители обязаны предупредить об этом Заведующего и представить справку из учреждения здравоохранения.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4.4. В случае несоблюдения сроков зачисления в МКДОУ по результатам комплектования и (или) доукомплектования групп и отсутствия справки о заболевании ребенка предоставленное ребенку место считается невостребованным и подлежит перераспределению.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4.5. Принятие решения о зачислении ребенка в МКДОУ является основанием для заключения договора с родителями (законными представителями) воспитанников.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4.6. В договор включаются взаимные права, обязанности и ответственность сторон, возникающие в процессе обучения, воспитания, присмотра и ухода за детьми, а также порядок взимания платы с родителей (законных представителей) за содержание детей.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4.7. Подписание договора является обязательным как для МКДОУ , так и для родителей (законных представителей). Договор составляется в двух экземплярах, один экземпляр хранится в МКДОУ, второй у родителей (законных представителей) ребенка.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4.8. До подписания договора Заведующий МКДОУ в обязательном порядке знакомит родителей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u w:val="single"/>
        </w:rPr>
        <w:t>(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законных представителей) ребенка, принимаемого в МКДОУ, с уставом, лицензией на осуществление образовательной деятельности, основными общеобразовательными программами дошкольного образования, реализуемыми МКДОУ, иными локальными актами МКДОУ, регламентирующими организацию образовательного процесса.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4.9. Приказ о зачислении ребенка в МКДОУ издается Заведующим после подписания договора с родителями (законными представителями), но не позднее чем через три дня со дня принятия решения о зачислении ребенка в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4.10. Отчисление воспитанника из МКДОУ производится: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по инициативе родителей </w:t>
      </w:r>
      <w:hyperlink r:id="rId8" w:history="1">
        <w:r w:rsidRPr="00E745CA">
          <w:rPr>
            <w:rFonts w:ascii="Times New Roman" w:eastAsia="Calibri" w:hAnsi="Times New Roman" w:cs="Times New Roman"/>
            <w:spacing w:val="-9"/>
            <w:sz w:val="28"/>
            <w:szCs w:val="28"/>
          </w:rPr>
          <w:t>(законных представителей)</w:t>
        </w:r>
      </w:hyperlink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по инициативе МКДОУ путем одностороннего расторжения договора в следующих случаях: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 xml:space="preserve">а) по окончании освоения основной образовательной программы МКДОУ и достижении воспитанником на 1 сентября текущего года возраста,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необходимого для обучения в образовательных учреждениях, реализующих программы начального общего образования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б) по письменному медицинскому заключению о состоянии здоровья ребенка, препятствующем его дальнейшему пребыванию в МКДОУ;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4.11. Отчисление ребенка производится по истечении двух недель после обязательного письменного уведомления (предупреждения) родителей (законных представителей) ребенка о расторжении заключенного договора и отчислении ребенка из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Уведомление вручается лично одному из родителей ребенка или законному представителю ребенка под роспись. При отказе родителей (законных представителей) ребенка получить уведомление (предупреждение) о расторжении заключенного договора и отчислении ребенка администрация МКДОУ обязана оформить письменный акт об отказе в получении указанного уведомления (предупреждения). Дата составления такого акта является датой официального уведомления (предупреждения) о расторжении договора и отчислении ребенка.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4.12. Внеочередным правом приема в Учреждения пользуются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: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дети граждан, подвергшихся воздействию радиации вследствие катастрофы на Чернобыльской АЭС;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граждан из подразделений особого риска, а также семей, потерявших кормильца из числа этих граждан;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прокуроров;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дети судей;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сотрудников Следственного комитета Российской Федерации.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4.13. Первоочередным правом приема в Учреждение пользуются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: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 дети из многодетных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семей, брат или сестра воспитанника,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который уже посещает сад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дети-инвалиды и дети, один из родителей которых является инвалидом;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военнослужащих СВО,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 штатными мероприятиями;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дети сотрудников полиции;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сотрудника полиции, погибшего (умершего) вследствие увечья или иного повреждения здоровья, полученных в связи с выполнением служебных;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сотрудника полиции, умершего вследствие заболевания, полученного в период прохождения службы в полиции;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 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 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 дети сотрудников органов внутренних дел, не являющихся сотрудниками полиции; 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- 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7 органах по контролю за оборотом наркотических средств и психотропных веществ и таможенных органах Российской Федерации; - 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:rsidR="00B90F87" w:rsidRPr="00E745CA" w:rsidRDefault="00B90F87" w:rsidP="00E745CA">
      <w:pPr>
        <w:tabs>
          <w:tab w:val="left" w:pos="8567"/>
        </w:tabs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органах;</w:t>
      </w:r>
    </w:p>
    <w:p w:rsidR="00313CE0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- 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  <w:t>5. Права и обязанности участников образовательных отношений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5.1. Отношения воспитанников и персонала МКДОУ строятся на основе сотрудничества, уважения личности ребенка и предоставления ему свободы в развитии в соответствии с его индивидуальными особенностями.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5.2. К участникам образовательных отношений относятся воспитанники, их родители (законные представители), педагогические работники и их представители,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 Воспитанники МКДОУ имеют право: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5.3.1. На бесплатное получение дошкольного образования в соответствии с федеральными государственными образовательными стандартами, в пределах образовательных программ, реализация которых финансируется Учредителем.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5.3.2. Охрану жизни и здоровья.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5.3.3. Защиту от всех форм физического и психического насилия.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5.3.4. Защиту и уважение человеческого достоинства, свободу совести.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5.3.5. Удовлетворение потребностей в эмоционально-личностном общении.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5.3.6. Удовлетворение физиологических потребностей (в питании, сне, отдыхе и др.) в соответствии с возрастом и индивидуальными особенностями развития.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5.3.7. Развитие творческих способностей и интересов.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5.3.8. Получение квалифицированной помощи в обучении.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5.3.9. Предоставление оборудования, игр, игрушек, учебных пособий.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5.3.10. Предоставление условий для обучения с учетом особенностей их психофизического развития и состояния здоровья, в т. ч. получение социально-педагогической и психологической помощи.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5.4. Родители (законные представители) воспитанников имеют право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5.4.1. Защищать законные права и интересы ребенка.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5.4.2. Вносить предложения администрации МКДОУ по улучшению работы с детьми.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5.4.3. Консультироваться с педагогическими работниками МКДОУ по проблемам воспитания и обучения ребенка (детей).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5.4.4. Принимать участие в управлении МКДОУ в порядке, предусмотренном настоящим уставом.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5.4.5. Присутствовать в группе, которую посещает ребенок, на условиях, определенных договором между МКДОУ и родителями (законными представителями).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5.4.6. Заслушивать отчеты Заведующего МКДОУ и педагогов о работе с детьми.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5.4.7. Оказывать МКДОУ посильную помощь в реализации его уставных задач, в части сохранения и укрепления физического и психического здоровья детей.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5.4.8. Досрочно расторгать договор между МКДОУ и родителями.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5.4.9. На получение в установленном Правительством Республики Дагестан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Порядке компенсации части платы за содержание детей в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5.4.10. Присутствовать при обследовании детей психолого-медико-педагогической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обучения и воспитания детей.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5.5. Родители (законные представители) обязаны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5.5.1. Выполнять настоящий устав в части, касающейся их прав и обязанностей.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5.5.2. Заложить основы интеллектуального, физического, нравственного развития ребенка в раннем возрасте.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5.5.3. Не нарушать режим работы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5.5.4. Своевременно оплачивать содержание ребенка в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5.5.5. Своевременно ставить в известность администрацию МКДОУ о возможном отсутствии ребенка или его болезни.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5.5.6. Ежедневно лично (или на основании доверенности) передавать ребенка воспитателю и забирать ребенка.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5.5.7. Добросовестно выполнять условия договора с МКДОУ «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5.5.8. Не применять к ребенку антипедагогических методов воспитания.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5.5.9. При нахождении в МКДОУ вежливо вести себя с работниками и посетителями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5.5.10. В присутствии ребенка, других воспитанников МКДОУ воздерживаться от действий и высказываний, умаляющих авторитет воспитателей.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5.5.11. Взаимодействовать с педагогическими работниками МКДОУ в вопросах воспитания ребенка.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5.5.12. Информировать Заведующего МКДОУ о наступлении обстоятельств, влекущих изменение размера или прекращение выплаты компенсации.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lastRenderedPageBreak/>
        <w:t>5.6. Работники МКДОУ «Детский сад №16» имеют право: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5.6.1. На участие в управлении МКДОУ в порядке, определяемом уставом.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5.6.2. Защиту профессиональной чести и достоинства.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5.6.3. Иные права, предусмотренные нормативными правовыми актами федерального, регионального и муниципального уровня</w:t>
      </w: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5.7. Педагогические работники МКДОУ имеют право: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5.7.1. На участие в разработке образовательных программ.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5.7.2.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Защиту профессиональной чести и достоинства, справедливое и объективное расследование нарушения норм профессиональной этики педагогических работников.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5.7.3. Длительный (до одного года) отпуск не реже чем через каждые десять лет непрерывной преподавательской работы.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5.7.4. Свободный выбор и использование методик обучения и воспитания, учебных пособий и материалов, учебников, в соответствии с образовательной программой, утвержденной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5.7.5. Повышение квалификации. В этих целях МКДОУ создает условия, необходимые для успешного обучения работников в системе повышения квалификации и профессиональной переподготовки.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i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5.7.7. Социальные льготы и гарантии, установленные законодательством РФ, а также на дополнительные меры социальной поддержки, предоставляемые педагогическим работникам муниципальной системы образования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5.7.8. Участие в управлении МКДОУ в порядке, определенном настоящим уставом.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5.7.9. Иные права и свободы, предусмотренные федеральными законами.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5.8. Работники МКДОУ обязаны: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5.8.1. Соблюдать устав МКДОУ, правила внутреннего трудового распорядка, иные локальные нормативные акты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5.8.2. Соблюдать правовые, нравственные и этические нормы, следовать требованиям профессиональной этики.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5.8.3. Уважать честь и достоинство воспитанников и других участников образовательных отношений.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5.8.4. Соответствовать требованиям квалификационных характеристик и профессиональных стандартов.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5.8.6. Выполнять условия трудового договора.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5.8.7. Проходить в установленном законодательством РФ порядке обучение и проверку знаний и навыков в области охраны труда.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5.9. Педагогические работники обязаны: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5.9.1. Выполнять устав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правила внутреннего трудового распорядка, правила по технике безопасности и пожарной безопасности, условия трудового договора, должностные инструкции.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5.9.2. Защищать ребенка от всех форм физического и психического насилия.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5.9.3. Сотрудничать с семьей по вопросам воспитания и обучения ребенка.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5.9.4. Обладать профессиональными умениями, постоянно их совершенствовать.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5.9.5. Соблюдать нормы профессиональной этики, быть вежливыми с другими работниками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родителями (законными представителями) детей, с воспитанниками, иными посетителями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воздерживаться от действий или высказываний, ведущих к нарушению морально-психологического климата в коллективе.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5.9.6. Учитывать особенности психофизического развития воспитанников и состояние их здоровья, соблюдать специальные условия, необходимые для получения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образования лицами с ограниченными возможностями здоровья, взаимодействовать при необходимости с медицинскими организациями.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5.9.7. Проходить в соответствии с трудовым законодательством предварительные при поступлении на работу и периодические медицинские осмотры, а также внеочередные медицинские осмотры по направлению </w:t>
      </w:r>
      <w:r w:rsidR="00313CE0"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5.9.8. Планировать и осуществлять образовательно-воспитательную работу в соответствии с программами, принятыми педагогическим советом.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5.9.9. Соблюдать права и свободы воспитанников, нести ответственность за их жизнь, здоровье и безопасность в период образовательного процесса.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5.9.10. Выполнять правила по охране труда и пожарной безопасности.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 xml:space="preserve">5.9.11.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Выполнять иные обязанности, предусмотренные федеральными законами, нормативными правовыми актами субъекта РФ, актами органов местного самоуправления, локальными нормативными актами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313CE0" w:rsidRPr="00E745CA" w:rsidRDefault="00313CE0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6. </w:t>
      </w:r>
      <w:r w:rsidRPr="00E745C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>Порядок комплектования персонала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6.1. Работодателем для всех работников МКДОУ является данное МКДОУ «Детский сад №16» как юридическое лицо. К педагогической деятельности допускаются лица, имеющие образовательный ценз, который определяется по должностям педагогических работников действующими квалификационными требованиями Единого квалификационного справочника должностей руководителей, специалистов и служащих и (или) профессиональными стандартами по соответствующему виду деятельности.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6.2. К трудовой деятельности в МКДОУ не допускаются:</w:t>
      </w:r>
    </w:p>
    <w:p w:rsidR="00B90F87" w:rsidRPr="00E745CA" w:rsidRDefault="00E82E9C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- </w:t>
      </w:r>
      <w:r w:rsidR="00B90F87" w:rsidRPr="00E745CA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 xml:space="preserve">лица, имеющие судимость за совершение преступления, против жизни и здоровья, свободы, чести и достоинства </w:t>
      </w:r>
      <w:r w:rsidR="00313CE0" w:rsidRPr="00E745CA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>личности.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6.3. Отношения работника и МКДОУ регулируются трудовым договором, условия которого не могут противоречить трудовому законодательству РФ.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6.4. Заработная плата устанавливается работнику трудовым договором в соответствии с Коллективным договором и положением об оплате труда, принимаемым в виде приложения к коллективному договору (соглашению) по результатам коллективных переговоров.</w:t>
      </w:r>
    </w:p>
    <w:p w:rsidR="00B90F87" w:rsidRPr="00E745CA" w:rsidRDefault="00313CE0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i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="00B90F87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 пределах,</w:t>
      </w:r>
      <w:r w:rsidR="00B90F87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имеющихся у него средств, устанавливает работникам размеры окладов (должностных окладов) и повышающих коэффициентов к ним, а также систему выплат стимулирующего характера по показателям и критериям эффективности, качества, результативности работы.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i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Оклады (должностные оклады) и коэффициенты к ним не могут быть меньше базовых окладов (базовых должностных окладов), базовых ставок и коэффициентов, установленных по профессиональным квалификационным группам государственными органами или (при отсутствии таковых) органами местного </w:t>
      </w:r>
      <w:r w:rsidR="00313CE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самоуправления.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6.5. Педагогические работники проходят один раз в 5лет аттестацию в целях подтверждения соответствия занимаемым ими должностям на основе оценки их профессиональной деятельности аттестационной комиссией, создаваемой приказом Заведующего МКДОУ в соответствии с положением об аттестации педагогических работников, утверждаемым Заведующим МКДОУ и согласованным с представительным органом работников. Исключение составляют работники, имеющие первую квалификационную и высшую категорию. Работники имеющие первую и высшую квалификационные категории проходят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аттестацию,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согласно установленному порядку проведения аттестации педагогических работников образовательных организаций, осуществляющих образовательную деятельность на территории Республики Дагестан.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Педагогические работники имеют право на дополнительное профессиональное образование по профилю педагогической деятельности не реже чем один раз в три года.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6.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6. Увольнение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работника МКДОУ осуществляется при возникновении оснований, предусмотренных Трудовым кодексом Российской Федерации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от 30.12.2001№ 197-ФЗ.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6.7. При организации инклюзивного образования к реализации основной образовательной программы МКДОУ могут быть привлечены дополнительные педагогические работники, имеющие соответствующую квалификацию для работы с данными ограничениями здоровья детей.</w:t>
      </w:r>
    </w:p>
    <w:p w:rsidR="00E82E9C" w:rsidRPr="00E745CA" w:rsidRDefault="00E82E9C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7. Имущество и финансовое обеспечение деятельности МКДОУ «Детский сад №16».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7.1. Финансовое обеспечение выполнения муниципального задания осуществляется с учетом расходов на содержание недвижимого имущества, и особо ценного движимого имущества, закрепленных за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7.2. МКДОУ вправе осуществлять приносящую доход деятельность, предусмотренную уставом, лишь постольку, поскольку это служит достижению целей, ради которых оно создано.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7.3. Привлечение дополнительных средств не влечет за собой снижение нормативов и (или) абсолютных размеров финансового обеспечения его деятельности за счет средств Учредителя.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7.4. Имущество МКДОУ закрепляется за ним на праве оперативного управления в соответствии с </w:t>
      </w:r>
      <w:hyperlink r:id="rId9" w:history="1">
        <w:r w:rsidRPr="00E745CA">
          <w:rPr>
            <w:rFonts w:ascii="Times New Roman" w:eastAsia="Times New Roman" w:hAnsi="Times New Roman" w:cs="Times New Roman"/>
            <w:spacing w:val="-9"/>
            <w:sz w:val="28"/>
            <w:szCs w:val="28"/>
          </w:rPr>
          <w:t>Гражданским кодексом</w:t>
        </w:r>
      </w:hyperlink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Российской Федерации </w:t>
      </w:r>
      <w:r w:rsidRPr="00E745CA">
        <w:rPr>
          <w:rFonts w:ascii="Times New Roman" w:eastAsia="Calibri" w:hAnsi="Times New Roman" w:cs="Times New Roman"/>
          <w:spacing w:val="-9"/>
          <w:sz w:val="28"/>
          <w:szCs w:val="28"/>
          <w:lang w:eastAsia="en-US"/>
        </w:rPr>
        <w:t>(часть первая) от 30.11.1994 № 51-ФЗ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Земельный участок, необходимый для выполнения МКДОУ своих уставных задач, принадлежит ему на праве постоянного (бессрочного) пользования.</w:t>
      </w:r>
    </w:p>
    <w:p w:rsidR="00E82E9C" w:rsidRPr="00E745CA" w:rsidRDefault="00E82E9C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8. Управление МКДОУ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8.1. Управление МКДОУ осуществляется в соответствии с федеральными законами, иными нормативными правовыми актами и настоящим уставом на основе сочетания принципов единоначалия и коллегиальности.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8.2. К компетенции Учредителя относятся:</w:t>
      </w:r>
    </w:p>
    <w:p w:rsidR="00B90F87" w:rsidRPr="00E745CA" w:rsidRDefault="00E82E9C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-создание МКДОУ (в т.</w:t>
      </w:r>
      <w:r w:rsidR="00B90F87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ч. путем изменения типа существующего муниципального учреждения), его реорганизация и ликвидация;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создание условий для функционирования групп для детей от 2 мес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.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до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8лет.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-утверждение устава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а также вносимых в него изменений;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-назначение Заведующего МКДОУ и прекращение его полномочий, а также заключение и прекращение трудового договора с ним;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-формирование и утверждение муниципального задания на оказание муниципальных услуг (выполнение работ) юридическим и физическим лицам (далее – муниципальное задание) в соответствии с предусмотренными уставом МКДОУ основными видами деятельности;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-предварительное согласование совершения МКДОУ крупных сделок, соответствующих критериям, установленным Федеральным законом "О некоммерческих организациях";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-принятие решения об одобрении сделок с участием МКДОУ, в совершении которых имеется заинтересованность, определяемая в соответствии с критериями, установленными Федеральным законом "О некоммерческих организациях";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-предварительное согласование сделки по распоряжению недвижимым имуществом МКДОУ, в т. ч. передаче его в аренду;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-согласование распоряжения особо ценным движимым имуществом, закрепленным за МКДОУ Учредителем или приобретенным МКДОУ за счет средств, выделенных ему Учредителем на приобретение такого имущества;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-определение перечня особо ценного движимого имущества;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-закрепление муниципального имущества за МКДОУ на праве оперативного управления, а также изъятие такого имущества;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-установление порядка определения платы для физических и юридических лиц за услуги (работы), относящиеся к основным видам деятельности МКДОУ,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-согласование внесения МКДОУ имущества, за исключением особо ценного движимого имущества, в уставный (складочный) капитал хозяйственных обществ или передачи им такого имущества иным образом в качестве их Учредителя или участника;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-финансовое обеспечение выполнения муниципального задания;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-определение порядка составления и утверждения плана финансово-хозяйственной деятельности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-осуществление контроля за деятельностью МКДОУ в соответствии с законодательством РФ;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-определение порядка составления и утверждения отчета о результатах деятельности МКДОУ и об использовании закрепленного за ним муниципального имущества;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-контроль финансово-хозяйственной деятельности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-установление штатного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расписания, если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иное не установлено нормативно-правовыми актами Российской Федерации.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-финансовое обеспечение деятельности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-создание специальных условий для образования лиц с ограниченными возможностями здоровья, а также для присмотра и ухода за ними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-создание условий для присмотра и ухода за детьми от 2 месяцев до 8 лет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-установление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платы, взимаемой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с родителей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(законных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представителей) далее родительская плата за присмотр и уход за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детьми, осваивающими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образовательные программу дошкольного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образования.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Учредитель вправе снизить или увеличить размер родительской платы.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-и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здание нормативных документов в пределах своей компетенции;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существление иных полномочий, установленных действующим законодательством.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8.3. Единоличным исполнительным органом МКДОУ «Детский сад №16» является Заведующий, который осуществляет текущее руководство деятельностью </w:t>
      </w:r>
      <w:r w:rsidR="00E82E9C"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8.3.1 Заведующий осуществляет руководство деятельностью МКДОУ в соответствии с законодательством РФ и настоящим уставом, несет ответственность за деятельность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Заведующий</w:t>
      </w: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имеет право передать часть своих полномочий заместителям временно на период своего отсутствия.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8.3.2. Заведующий МКДОУ организует выполнение решений Учредителя по вопросам деятельности МКДОУ, принятым в рамках компетенции Учредителя.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8.3.3. Заведующий МКДОУ без доверенности действует от имени МКДОУ, в т.ч.: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 xml:space="preserve">заключает гражданско-правовые и трудовые договоры от имени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 утверждает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штатное расписание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должностные инструкции работников и положения о структурных подразделениях.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принимает локальные нормативные акты, регламентирующие деятельность МКДОУ по вопросам, отнесенным к его компетенции настоящим уставом, в порядке, установленном настоящим уставом;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–представляет в установленном порядке статистические, и иные отчеты;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– издает приказы и распоряжения, дает поручения и указания, обязательные для исполнения всеми работниками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8.3.4. Заведующий МКДОУ осуществляет также следующие полномочия: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-обеспечивает соблюдение законности в деятельности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-планирует и организует работу МКДОУ в целом и образовательный процесс в частности, осуществляет контроль за ходом и результатами образовательного процесса, отвечает за качество и эффективность работы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-организует работу по исполнению решений коллегиальных органов управления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-принимает на работу и увольняет педагогических и иных работников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-устанавливает заработную плату работников МКДОУ, в т. ч. оклады, надбавки и доплаты к окладам, компенсационные и стимулирующие выплаты в соответствии с положением об оплате труда работников МКДОУ, законами и иными нормативными правовыми актами;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-утверждает графики работы и педагогическую нагрузку работников;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-издает приказы о зачислении в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-готовит мотивированное представление для педагогического совета об отчислении воспитанника; на основании решения педагогического совета издает приказ об отчислении воспитанника;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-организует обеспечение охраны жизни и здоровья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воспитанников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 работников;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-обеспечивает учет, сохранность и пополнение учебно-материальной базы, учет и хранение документации;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-организует делопроизводство;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-устанавливает порядок защиты персональных данных и обеспечивает его соблюдение;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-назначает ответственных лиц за соблюдение требований охраны труда, техники безопасности и пожарной безопасности в помещениях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-проводит занятия, совещания, инструктажи, иные действия со всеми работниками МКДОУ по вопросам деятельности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-распределяет обязанности между работниками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-привлекает к дисциплинарной и иной ответственности работников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-применяет меры поощрения к работникам МКДОУ в соответствии с трудовым законодательством, а также в установленном порядке представляет работников к поощрениям и награждению.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8.3.5. Заведующий МКДОУ обязан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Calibri" w:hAnsi="Times New Roman" w:cs="Times New Roman"/>
          <w:spacing w:val="-9"/>
          <w:sz w:val="28"/>
          <w:szCs w:val="28"/>
        </w:rPr>
        <w:t>-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обеспечивать выполнение муниципального задания Учредителя в полном объеме;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-обеспечивать постоянную работу над повышением качества предоставляемых МКДОУ муниципальных и иных услуг, выполнением работ;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-обеспечивать своевременную выплату заработной платы работникам МКДОУ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-обеспечивать безопасные условия труда работникам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-обеспечивать составление и утверждение отчета о результатах деятельности МКДОУ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-обеспечивать целевое использование бюджетных средств, предоставляемых МКДОУ из бюджета муниципального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района,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 соблюдение МКДОУ финансовой дисциплины;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-обеспечивать сохранность, рациональное и эффективное использование имущества, закрепленного на праве оперативного управления за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обеспечивать соблюдение правил внутреннего трудового распорядка и трудовой дисциплины работниками МКДОУ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-заключать договоры между МКДОУ и родителями (законными представителями) каждого ребенка;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-осуществлять прием детей и комплектование групп детьми в соответствии с их возрастом, состоянием здоровья, индивидуальными особенностями в порядке, установленном уставом;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-создать режим соблюдения норм и правил техники безопасности, пожарной безопасности, санитарно-эпидемиологических правил и нормативов, обеспечивающих охрану жизни и здоровья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воспитанников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 работников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-запрещать проведение образовательного процесса при наличии опасных условий для здоровья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воспитанников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и работников;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-организовывать подготовку МКДОУ к новому учебному году, подписывать акт приемки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-обеспечивать исполнение правовых актов, предписаний государственных органов, осуществляющих управление в сфере образования, государственных контрольных и надзорных органов, решений комиссии по урегулированию споров между участниками образовательных отношений;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-принимать совместные с медицинскими работниками меры по улучшению медицинского обслуживания и оздоровительной работы;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-принимать меры по улучшению питания, ассортимента продуктов, созданию условий для качественного приготовления пищи в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-сохранять в случае болезни воспитанника, прохождения санаторно-курортного лечения, карантина, ежегодного отпуска родителей (законных представителей), в летний период сроком до 45 календарных дней, независимо от времени и продолжительности отпуска родителей (законных представителей) за ребенком место в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-определять в иных случаях уважительность причины отсутствия ребенка;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8.4. В МКДОУ формируются коллегиальные органы управления, к которым относятся общее собрание работников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педагогический совет, попечительский совет, родительские комитеты.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8.5. В целях учета мнения родителей (законных представителей) воспитанников и педагогических работников по вопросам управления МКДОУ и при принятии МКДОУ локальных нормативных актов, затрагивающих их права и законные интересы, по инициативе родителей (законных представителей) воспитанников и педагогических работников в МКДОУ создаются и действуют: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 Родительский комитет (законных представителей) воспитанников;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-профессиональные союзы работников и их представительные органы.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8.6. Общее собрание работников МКДОУ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является коллегиальным органом управления, в компетенцию которого входит принятие решений по следующим вопросам: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-внесение предложений в план развития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в т. ч. о направлениях образовательной деятельности и иных видах деятельности 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 xml:space="preserve">-внесение предложений об изменении и дополнении устава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-утверждение правил внутреннего трудового распорядка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положения об оплате труда работников и иных локальных нормативных актов в соответствии с установленной компетенцией по представлению Заведующего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-принятие решения о необходимости заключения коллективного договора;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-избрание представителей работников в комиссию по трудовым спорам;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-поручение представления интересов работников профсоюзной организации либо иному представителю;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-утверждение требований в ходе коллективного трудового спора, выдвинутых работниками МКДОУ «Детский сад№16» или их представителями;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-создание необходимых условий, обеспечивающих безопасность обучения, воспитания детей;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-создание условий, необходимых для охраны и укрепление здоровья, организации питания воспитанников и работников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-заслушивание ежегодного отчета МКДОУ о проделанной работе;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-ходатайства о награждении работников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8.6.1. Общее собрание действует бессрочно и включает в себя работников МКДОУ на дату проведения общего собрания, работающих на условиях полного рабочего дня по основному месту работы в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8.6.2. Общее собрание работников проводится не реже одного раза в год. Решение о созыве Общего собрания работников принимает Заведующий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8.6.3. Общее собрание считается состоявшимся, если на нем присутствовало более половины работников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8.6.4. Решения общего собрания принимаются простым большинством голосов и оформляются протоколом. Решения являются обязательными, исполнение решений организуется Заведующим МКДОУ. Заведующий отчитывается на очередном общем собрании работников об исполнении и (или) о ходе исполнения решений предыдущего общего собрания.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Решения по вопросам о внесении предложений об изменении и дополнении устава МКДОУ, утверждения правил внутреннего трудового распорядка МКДОУ, принятия решения о прекращении деятельности управляющего совета и формирование нового состава принимаются большинством голосов в две трети.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8.6.5. Общее собрание вправе действовать от имени МКДОУ по вопросам, отнесенным к его компетенции п. 8.6 устава.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По вопросам, не отнесенным к компетенции общего собрания п. 8.6 устава, общее собрание не выступает от имени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8.7. Педагогический совет МКДОУ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является постоянно действующим коллегиальным органом управления, который создается для рассмотрения основных вопросов образовательного процесса.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-Членами педагогического совета являются все педагогические работники (в т. ч. обособленных структурных подразделений), а также иные работники </w:t>
      </w:r>
      <w:r w:rsidR="00F5100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чья деятельность связана с содержанием и организацией образовательного процесса. Председателем педагогического совета является Заведующий </w:t>
      </w:r>
      <w:r w:rsidR="00F5100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-Решения педагогического совета по вопросам, входящим в его компетенцию, правомочны, если на заседании присутствовало не менее половины его членов. Решения принимаются простым большинством голосов. При равенстве голосов голос председателя педагогического совета является решающим.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-Педагогический совет в полном составе собирается не реже четырех раз в год. Для рассмотрения текущих вопросов созываются малые педагогические советы, формируемые в структурных подразделениях МКДОУ из числа педагогических работников, работающих в этих подразделениях.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8.7.1. Педагогический совет: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обсуждает и проводит выбор учебных планов, программ, учебно-методических материалов, форм, методов образовательного процесса и способов их реализации;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организует работу по повышению квалификации педагогических работников, развитию их творческой инициативы, распространению передового педагогического опыта;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согласовывает положение об аттестации педагогических работников;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определяет направления опытно-экспериментальной работы;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выявляет, обобщает, распространяет, внедряет педагогический опыт;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рассматривает вопросы организации платных дополнительных образовательных услуг, их содержания и качества;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обсуждает и принимает решение о согласовании локальных нормативных актов, регламентирующих организацию образовательного процесса.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8.7.2. Педагогический совет вправе действовать от имени МКДОУ по вопросам, отнесенным к его компетенции подп. 8.7.1 устава.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По вопросам, не отнесенным к компетенции педагогического совета подпункт 8.7.1 устава, педагогический совет не выступает от имени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8.8. МКДОУ вправе создавать попечительский совет в целях дополнительного привлечения внебюджетных финансовых средств, для обеспечения деятельности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МКДОУ»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Попечительский совет является постоянно действующим органом.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Члены попечительского совета избираются управляющим советом.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В состав попечительского совета могут входить участники образовательного процесса и иные лица, заинтересованные в совершенствовании деятельности и развитии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Осуществление членами попечительского совета своих функций производится на безвозмездной основе.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Попечительский совет действует на основании положения о попечительском совете, которое утверждает управляющий совет.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8.8.1. Попечительский совет содействует: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привлечению внебюджетных средств, для обеспечения деятельности и развития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организации и улучшению условий труда педагогических и других работников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организации конкурсов, соревнований, оздоровительных и других массовых мероприятий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совершенствованию материально-технической базы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благоустройству его помещений и территории;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 xml:space="preserve">8.9. В целях содействия МКДОУ в осуществлении воспитания и обучения детей в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 xml:space="preserve"> обеспечения взаимодействия МКДОУ с родителями (законными представителями) воспитанников создаются родительские комитеты групп и родительский комитет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8.9.1. Родительский комитет группы избирается собранием родителей группы в количестве 2–4 человек. 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Собранием родителей группы избирается 1 представитель в родительский комитет МКДОУ.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Родительские комитеты имеют председателей, избираемых членами комитета из их числа.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lastRenderedPageBreak/>
        <w:t>Состав родительских комитетов утверждается сроком на один год приказом Заведующего МКДОУ. Одни и те же лица могут входить в состав родительских комитетов более одного срока подряд. В составе родительского комитета могут образовываться структурные подразделения в целях оптимального распределения функций и повышения эффективности деятельности.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8.9.2. Для обсуждения и решения наиболее важных вопросов родительский комитет МКДОУ созывает родительское собрание 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Родительский комитет группы созывает соответственно собрание родителей группы.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8.9.3. К полномочиям родительских комитетов относится принятие рекомендательных решений по всем вопросам организации деятельности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Родительские комитеты действуют на основании положения о родительских комитетах, утверждаемого управляющим советом.</w:t>
      </w:r>
    </w:p>
    <w:p w:rsidR="008D26B0" w:rsidRPr="00E745CA" w:rsidRDefault="008D26B0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  <w:t>9. Учет, отчетность и контроль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9.1. Бухгалтерский учет и статистическую отчетность, 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в порядке,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установленном законодательством Российской Федерации осуществляет Централизованная бухгалтерия Гунибского района.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9.2. Учреждение предоставляет информацию о своей деятельности органам государственной статистики и налоговым органом, Учредителю и иным лицам в соответствии с законодательством Российской Федерации.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Учреждение отражает в смете доходов и расходов все доходы, получаемые как из муниципального бюджета, а также от осуществления приносящий доход деятельности.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9.3. Формы статистической отчетности, сроки и порядок их представления устанавливаются органами государственной статистики. Контроль за соблюдением финансово-хозяйственной деятельности осуществляется Учредителем, соответствующими федеральными, региональными и местными органами в рамках их полномочий.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10. </w:t>
      </w:r>
      <w:r w:rsidRPr="00E745CA"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  <w:t xml:space="preserve">Реорганизация, изменение типа и ликвидация МКДОУ </w:t>
      </w: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«Детский сад №16»</w:t>
      </w:r>
      <w:r w:rsidRPr="00E745CA">
        <w:rPr>
          <w:rFonts w:ascii="Times New Roman" w:eastAsia="Times New Roman" w:hAnsi="Times New Roman" w:cs="Times New Roman"/>
          <w:b/>
          <w:bCs/>
          <w:spacing w:val="-9"/>
          <w:w w:val="101"/>
          <w:sz w:val="28"/>
          <w:szCs w:val="28"/>
        </w:rPr>
        <w:t xml:space="preserve">. </w:t>
      </w: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Хранение документов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10.1. МКДОУ может быть реорганизовано в порядке, предусмотренном федеральными законами, по решению Учредителя.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10.2. Изменение типа МКДОУ осуществляется в порядке, установленном федеральными законами, по решению Учредителя – администрации МР «Гунибский район».</w:t>
      </w:r>
    </w:p>
    <w:p w:rsidR="00C76B5A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10.3. В случае принятия решения о ликвидации МКДОУ создается ликвидационная комиссия. Имущество МКДОУ,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МКДОУ, передается ликвидационной комиссией в казну МР «Гунибский район». 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Cs/>
          <w:spacing w:val="-9"/>
          <w:w w:val="101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10.4</w:t>
      </w:r>
      <w:r w:rsidR="00C76B5A"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. </w:t>
      </w: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Ликвидация МКДОУ может быть произведена только с согласия схода жителей данного населенного </w:t>
      </w:r>
      <w:r w:rsidR="008D26B0"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>пункта,</w:t>
      </w:r>
      <w:r w:rsidRPr="00E745CA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где расположено МКДОУ.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Cs/>
          <w:spacing w:val="-9"/>
          <w:w w:val="101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10.5. При реорганизации или ликвидации МКДОУ должна быть обеспечена сохранность имеющейся документации, научной и образовательной информации на бумажных и электронных носителях и в банках данных.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При реорганизации МКДОУ документы передаются в соответствии с установленными правилами организации – правопреемнику. При ликвидации МКДОУ документы передаются в архив муниципального района </w:t>
      </w:r>
      <w:r w:rsidR="00E82E9C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«Гунибский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район».</w:t>
      </w:r>
    </w:p>
    <w:p w:rsidR="008D26B0" w:rsidRPr="00E745CA" w:rsidRDefault="008D26B0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lastRenderedPageBreak/>
        <w:t>11. Порядок изменения устава.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Изменения и дополнения в настоящий устав вносятся в </w:t>
      </w:r>
      <w:hyperlink r:id="rId10" w:history="1">
        <w:r w:rsidRPr="00E745CA">
          <w:rPr>
            <w:rFonts w:ascii="Times New Roman" w:eastAsia="Times New Roman" w:hAnsi="Times New Roman" w:cs="Times New Roman"/>
            <w:spacing w:val="-9"/>
            <w:sz w:val="28"/>
            <w:szCs w:val="28"/>
          </w:rPr>
          <w:t>порядке</w:t>
        </w:r>
      </w:hyperlink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, установленном федеральным законодательством для казённых учреждений, утверждаются Учредителем и подлежат регистрации в государственных органах регистрации юридических лиц.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  <w:shd w:val="clear" w:color="auto" w:fill="FFFFFF"/>
        </w:rPr>
        <w:t>Изменения и дополнения в устав вступают в силу после их государственной регистрации в установленном законом порядке.</w:t>
      </w:r>
    </w:p>
    <w:p w:rsidR="008D26B0" w:rsidRPr="00E745CA" w:rsidRDefault="008D26B0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12. Локальные акты, регламентирующие деятельность МКДОУ Детский сад№16»</w:t>
      </w:r>
      <w:r w:rsidR="008D26B0"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 xml:space="preserve"> с. Унты</w:t>
      </w:r>
      <w:r w:rsidRPr="00E745CA">
        <w:rPr>
          <w:rFonts w:ascii="Times New Roman" w:eastAsia="Times New Roman" w:hAnsi="Times New Roman" w:cs="Times New Roman"/>
          <w:b/>
          <w:spacing w:val="-9"/>
          <w:sz w:val="28"/>
          <w:szCs w:val="28"/>
        </w:rPr>
        <w:t>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12.1. Организация образовательного процесса в МКДОУ осуществляется в соответствии с локальными нормативными актами, принимаемыми с учетом уровней и основных общеобразовательных программ, особенностей образовательных программ дополнительного образования, а также в соответствии с законодательством и иными нормативными правовыми актами РФ, Республики Дагестан, нормативными правовыми актами органов местного самоуправления МР «Гунибский район».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 принимает локальные нормативные акты по основным вопросам организации и осуществления обр</w:t>
      </w:r>
      <w:r w:rsidR="008D26B0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азовательной деятельности, в т.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ч. регламентирующие: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Устав Учреждения;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Приказы, распоряжения заведующего Учреждением;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Правила внутреннего трудового распорядка Учреждения;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Коллективный договор;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Штатное расписание Учреждения;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Договор Учреждения с родителями (законными представителями);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педагогическом совете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об общем собрании работников.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совещании при заведующей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Консультативном пункте;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порядке приема детей и комплектования детьми дошкольного возраста групп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внутри садовском мониторинге;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родительском комитете;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родительском собрании;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об общем родительском собрании;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методическом Совете;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методическом объединении;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Инструкции по охране жизни и здоровья детей;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порядке начисления заработной платы работников;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Положение о стимулировании работников;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Планы работы учреждения;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Инструкции об охране жизни и здоровья детей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порядок функционирования официального сайта МКДОУ «Детский сад №16».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12.2. При принятии локальных нормативных актов, затрагивающих права воспитанников и работников </w:t>
      </w:r>
      <w:r w:rsidR="00C76B5A"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МКДОУ,</w:t>
      </w: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учитывается мнение советов родителей, профсоюзной организации.</w:t>
      </w:r>
    </w:p>
    <w:p w:rsidR="00B90F87" w:rsidRPr="00E745CA" w:rsidRDefault="00B90F87" w:rsidP="00E745CA">
      <w:pPr>
        <w:spacing w:after="0" w:line="19" w:lineRule="atLeast"/>
        <w:ind w:firstLine="709"/>
        <w:jc w:val="both"/>
        <w:rPr>
          <w:rFonts w:ascii="Times New Roman" w:eastAsia="Times New Roman" w:hAnsi="Times New Roman" w:cs="Times New Roman"/>
          <w:spacing w:val="-9"/>
          <w:sz w:val="28"/>
          <w:szCs w:val="28"/>
        </w:rPr>
      </w:pPr>
      <w:r w:rsidRPr="00E745CA">
        <w:rPr>
          <w:rFonts w:ascii="Times New Roman" w:eastAsia="Times New Roman" w:hAnsi="Times New Roman" w:cs="Times New Roman"/>
          <w:spacing w:val="-9"/>
          <w:sz w:val="28"/>
          <w:szCs w:val="28"/>
        </w:rPr>
        <w:t>12.3. Локальные нормативные акты, регламентирующие организацию образовательного процесса, утверждаются Заведующим МКДОУ после согласования с органами коллегиального управления МКДОУ.</w:t>
      </w:r>
    </w:p>
    <w:p w:rsidR="00B90F87" w:rsidRPr="00E745CA" w:rsidRDefault="00B90F87" w:rsidP="00E745CA">
      <w:pPr>
        <w:spacing w:after="0" w:line="19" w:lineRule="atLeast"/>
        <w:rPr>
          <w:rFonts w:ascii="Times New Roman" w:eastAsia="Times New Roman" w:hAnsi="Times New Roman" w:cs="Times New Roman"/>
          <w:b/>
          <w:spacing w:val="-9"/>
          <w:sz w:val="28"/>
          <w:szCs w:val="28"/>
        </w:rPr>
      </w:pPr>
    </w:p>
    <w:sectPr w:rsidR="00B90F87" w:rsidRPr="00E745CA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61C" w:rsidRDefault="0048561C" w:rsidP="00D411A0">
      <w:pPr>
        <w:spacing w:after="0" w:line="240" w:lineRule="auto"/>
      </w:pPr>
      <w:r>
        <w:separator/>
      </w:r>
    </w:p>
  </w:endnote>
  <w:endnote w:type="continuationSeparator" w:id="0">
    <w:p w:rsidR="0048561C" w:rsidRDefault="0048561C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61C" w:rsidRDefault="0048561C" w:rsidP="00D411A0">
      <w:pPr>
        <w:spacing w:after="0" w:line="240" w:lineRule="auto"/>
      </w:pPr>
      <w:r>
        <w:separator/>
      </w:r>
    </w:p>
  </w:footnote>
  <w:footnote w:type="continuationSeparator" w:id="0">
    <w:p w:rsidR="0048561C" w:rsidRDefault="0048561C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0C79E6"/>
    <w:multiLevelType w:val="multilevel"/>
    <w:tmpl w:val="5D7E3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255DDB"/>
    <w:multiLevelType w:val="multilevel"/>
    <w:tmpl w:val="EED8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675387"/>
    <w:multiLevelType w:val="multilevel"/>
    <w:tmpl w:val="5998A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8A2566E"/>
    <w:multiLevelType w:val="multilevel"/>
    <w:tmpl w:val="20AA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F027840"/>
    <w:multiLevelType w:val="multilevel"/>
    <w:tmpl w:val="ED1275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3"/>
  </w:num>
  <w:num w:numId="2">
    <w:abstractNumId w:val="13"/>
  </w:num>
  <w:num w:numId="3">
    <w:abstractNumId w:val="1"/>
  </w:num>
  <w:num w:numId="4">
    <w:abstractNumId w:val="18"/>
  </w:num>
  <w:num w:numId="5">
    <w:abstractNumId w:val="32"/>
  </w:num>
  <w:num w:numId="6">
    <w:abstractNumId w:val="15"/>
  </w:num>
  <w:num w:numId="7">
    <w:abstractNumId w:val="25"/>
  </w:num>
  <w:num w:numId="8">
    <w:abstractNumId w:val="27"/>
  </w:num>
  <w:num w:numId="9">
    <w:abstractNumId w:val="10"/>
  </w:num>
  <w:num w:numId="10">
    <w:abstractNumId w:val="11"/>
  </w:num>
  <w:num w:numId="11">
    <w:abstractNumId w:val="17"/>
  </w:num>
  <w:num w:numId="12">
    <w:abstractNumId w:val="0"/>
  </w:num>
  <w:num w:numId="13">
    <w:abstractNumId w:val="30"/>
  </w:num>
  <w:num w:numId="14">
    <w:abstractNumId w:val="28"/>
  </w:num>
  <w:num w:numId="15">
    <w:abstractNumId w:val="12"/>
  </w:num>
  <w:num w:numId="16">
    <w:abstractNumId w:val="34"/>
  </w:num>
  <w:num w:numId="17">
    <w:abstractNumId w:val="4"/>
  </w:num>
  <w:num w:numId="18">
    <w:abstractNumId w:val="19"/>
  </w:num>
  <w:num w:numId="19">
    <w:abstractNumId w:val="8"/>
  </w:num>
  <w:num w:numId="20">
    <w:abstractNumId w:val="6"/>
  </w:num>
  <w:num w:numId="21">
    <w:abstractNumId w:val="35"/>
  </w:num>
  <w:num w:numId="22">
    <w:abstractNumId w:val="16"/>
  </w:num>
  <w:num w:numId="23">
    <w:abstractNumId w:val="2"/>
  </w:num>
  <w:num w:numId="24">
    <w:abstractNumId w:val="3"/>
  </w:num>
  <w:num w:numId="25">
    <w:abstractNumId w:val="22"/>
  </w:num>
  <w:num w:numId="26">
    <w:abstractNumId w:val="23"/>
  </w:num>
  <w:num w:numId="27">
    <w:abstractNumId w:val="9"/>
  </w:num>
  <w:num w:numId="28">
    <w:abstractNumId w:val="24"/>
  </w:num>
  <w:num w:numId="29">
    <w:abstractNumId w:val="31"/>
  </w:num>
  <w:num w:numId="30">
    <w:abstractNumId w:val="21"/>
  </w:num>
  <w:num w:numId="31">
    <w:abstractNumId w:val="20"/>
  </w:num>
  <w:num w:numId="32">
    <w:abstractNumId w:val="5"/>
  </w:num>
  <w:num w:numId="33">
    <w:abstractNumId w:val="26"/>
  </w:num>
  <w:num w:numId="34">
    <w:abstractNumId w:val="7"/>
  </w:num>
  <w:num w:numId="35">
    <w:abstractNumId w:val="2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617C4"/>
    <w:rsid w:val="000751A3"/>
    <w:rsid w:val="00077903"/>
    <w:rsid w:val="00080207"/>
    <w:rsid w:val="00082D73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B6C19"/>
    <w:rsid w:val="002B73A8"/>
    <w:rsid w:val="002C2066"/>
    <w:rsid w:val="002C3CEE"/>
    <w:rsid w:val="002D21D2"/>
    <w:rsid w:val="002E4E25"/>
    <w:rsid w:val="002F61AA"/>
    <w:rsid w:val="003129DA"/>
    <w:rsid w:val="00313CE0"/>
    <w:rsid w:val="00322AFF"/>
    <w:rsid w:val="00325DD8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085D"/>
    <w:rsid w:val="00481AE7"/>
    <w:rsid w:val="0048561C"/>
    <w:rsid w:val="00485F24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64D88"/>
    <w:rsid w:val="00585409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E255F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36EB5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58D2"/>
    <w:rsid w:val="00E47A75"/>
    <w:rsid w:val="00E51B55"/>
    <w:rsid w:val="00E51D83"/>
    <w:rsid w:val="00E52E8A"/>
    <w:rsid w:val="00E562DF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7997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2"/>
    <w:uiPriority w:val="99"/>
    <w:semiHidden/>
    <w:unhideWhenUsed/>
    <w:rsid w:val="00F3214D"/>
  </w:style>
  <w:style w:type="numbering" w:customStyle="1" w:styleId="56">
    <w:name w:val="Нет списка5"/>
    <w:next w:val="a2"/>
    <w:uiPriority w:val="99"/>
    <w:semiHidden/>
    <w:unhideWhenUsed/>
    <w:rsid w:val="00B90F87"/>
  </w:style>
  <w:style w:type="character" w:customStyle="1" w:styleId="blk">
    <w:name w:val="blk"/>
    <w:basedOn w:val="a0"/>
    <w:rsid w:val="00B90F87"/>
  </w:style>
  <w:style w:type="character" w:customStyle="1" w:styleId="ep">
    <w:name w:val="ep"/>
    <w:basedOn w:val="a0"/>
    <w:rsid w:val="00B90F87"/>
  </w:style>
  <w:style w:type="character" w:customStyle="1" w:styleId="f">
    <w:name w:val="f"/>
    <w:basedOn w:val="a0"/>
    <w:rsid w:val="00B90F87"/>
  </w:style>
  <w:style w:type="table" w:customStyle="1" w:styleId="37">
    <w:name w:val="Сетка таблицы3"/>
    <w:basedOn w:val="a1"/>
    <w:next w:val="a5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7">
    <w:name w:val="Сетка таблицы1107"/>
    <w:basedOn w:val="a1"/>
    <w:next w:val="a5"/>
    <w:uiPriority w:val="39"/>
    <w:rsid w:val="002B73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F013AE596AE798173282E484BF5530CD3EA82D07734A2EA7BE7300E5A8D8C0204D2DD74C57A8h6xF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MLAW;n=121944;fld=134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29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52152C"/>
    <w:rsid w:val="005B2C8D"/>
    <w:rsid w:val="005B566C"/>
    <w:rsid w:val="005B7FD2"/>
    <w:rsid w:val="005E32B8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13C4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8772</Words>
  <Characters>50002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4</cp:revision>
  <cp:lastPrinted>2026-05-22T07:39:00Z</cp:lastPrinted>
  <dcterms:created xsi:type="dcterms:W3CDTF">2026-07-06T12:28:00Z</dcterms:created>
  <dcterms:modified xsi:type="dcterms:W3CDTF">2026-07-06T12:30:00Z</dcterms:modified>
</cp:coreProperties>
</file>